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19" w:before="0" w:lineRule="auto"/>
        <w:jc w:val="center"/>
        <w:rPr>
          <w:b w:val="1"/>
          <w:bCs w:val="1"/>
          <w:sz w:val="24"/>
          <w:szCs w:val="24"/>
        </w:rPr>
      </w:pPr>
      <w:bookmarkStart w:colFirst="0" w:colLast="0" w:name="_z7urj1nu8hgo" w:id="0"/>
      <w:bookmarkEnd w:id="0"/>
      <w:r w:rsidDel="00000000" w:rsidR="00000000" w:rsidRPr="00000000">
        <w:rPr>
          <w:b w:val="1"/>
          <w:bCs w:val="1"/>
          <w:sz w:val="24"/>
          <w:szCs w:val="24"/>
          <w:rtl w:val="0"/>
        </w:rPr>
        <w:t xml:space="preserve">Pri la esprimo “tiel nomata”</w:t>
      </w:r>
    </w:p>
    <w:p w:rsidR="00000000" w:rsidDel="00000000" w:rsidP="00000000" w:rsidRDefault="00000000" w:rsidRPr="00000000" w14:paraId="00000002">
      <w:pPr>
        <w:spacing w:after="240" w:before="240" w:lineRule="auto"/>
        <w:rPr/>
      </w:pPr>
      <w:r w:rsidDel="00000000" w:rsidR="00000000" w:rsidRPr="00000000">
        <w:rPr>
          <w:sz w:val="24"/>
          <w:szCs w:val="24"/>
          <w:rtl w:val="0"/>
        </w:rPr>
        <w:t xml:space="preserve">En tiu esprimo la verbo </w:t>
      </w:r>
      <w:r w:rsidDel="00000000" w:rsidR="00000000" w:rsidRPr="00000000">
        <w:rPr>
          <w:i w:val="1"/>
          <w:iCs w:val="1"/>
          <w:sz w:val="24"/>
          <w:szCs w:val="24"/>
          <w:rtl w:val="0"/>
        </w:rPr>
        <w:t xml:space="preserve">nomi</w:t>
      </w:r>
      <w:r w:rsidDel="00000000" w:rsidR="00000000" w:rsidRPr="00000000">
        <w:rPr>
          <w:sz w:val="24"/>
          <w:szCs w:val="24"/>
          <w:rtl w:val="0"/>
        </w:rPr>
        <w:t xml:space="preserve"> signifas proksimume </w:t>
      </w:r>
      <w:r w:rsidDel="00000000" w:rsidR="00000000" w:rsidRPr="00000000">
        <w:rPr>
          <w:i w:val="1"/>
          <w:iCs w:val="1"/>
          <w:rtl w:val="0"/>
        </w:rPr>
        <w:t xml:space="preserve">signi ion aŭ iun per distinga vorto kutime uzata</w:t>
      </w:r>
      <w:r w:rsidDel="00000000" w:rsidR="00000000" w:rsidRPr="00000000">
        <w:rPr>
          <w:rtl w:val="0"/>
        </w:rPr>
        <w:t xml:space="preserve">, t.e. uzi pli-malpli arbitran </w:t>
      </w:r>
      <w:r w:rsidDel="00000000" w:rsidR="00000000" w:rsidRPr="00000000">
        <w:rPr>
          <w:b w:val="1"/>
          <w:bCs w:val="1"/>
          <w:i w:val="1"/>
          <w:iCs w:val="1"/>
          <w:rtl w:val="0"/>
        </w:rPr>
        <w:t xml:space="preserve">etikedon</w:t>
      </w:r>
      <w:r w:rsidDel="00000000" w:rsidR="00000000" w:rsidRPr="00000000">
        <w:rPr>
          <w:rtl w:val="0"/>
        </w:rPr>
        <w:t xml:space="preserve"> (nomon, kromnomon, priskribon, titolon, funkcion...), asignitan al la priparolata persono aŭ objekto. Tiun lastan ni konvencie nomos la </w:t>
      </w:r>
      <w:r w:rsidDel="00000000" w:rsidR="00000000" w:rsidRPr="00000000">
        <w:rPr>
          <w:b w:val="1"/>
          <w:bCs w:val="1"/>
          <w:i w:val="1"/>
          <w:iCs w:val="1"/>
          <w:rtl w:val="0"/>
        </w:rPr>
        <w:t xml:space="preserve">etikedito</w:t>
      </w:r>
      <w:r w:rsidDel="00000000" w:rsidR="00000000" w:rsidRPr="00000000">
        <w:rPr>
          <w:rtl w:val="0"/>
        </w:rPr>
        <w:t xml:space="preserve">.</w:t>
      </w:r>
    </w:p>
    <w:p w:rsidR="00000000" w:rsidDel="00000000" w:rsidP="00000000" w:rsidRDefault="00000000" w:rsidRPr="00000000" w14:paraId="00000003">
      <w:pPr>
        <w:spacing w:after="240" w:before="240" w:lineRule="auto"/>
        <w:rPr/>
      </w:pPr>
      <w:r w:rsidDel="00000000" w:rsidR="00000000" w:rsidRPr="00000000">
        <w:rPr>
          <w:sz w:val="24"/>
          <w:szCs w:val="24"/>
          <w:rtl w:val="0"/>
        </w:rPr>
        <w:t xml:space="preserve">Kiel iĝos klare en la analizo de la ĉi-sube citotaj ekzemploj, en la vortokombino </w:t>
      </w:r>
      <w:r w:rsidDel="00000000" w:rsidR="00000000" w:rsidRPr="00000000">
        <w:rPr>
          <w:b w:val="1"/>
          <w:bCs w:val="1"/>
          <w:sz w:val="24"/>
          <w:szCs w:val="24"/>
          <w:rtl w:val="0"/>
        </w:rPr>
        <w:t xml:space="preserve">“tiel nomata”</w:t>
      </w:r>
      <w:r w:rsidDel="00000000" w:rsidR="00000000" w:rsidRPr="00000000">
        <w:rPr>
          <w:sz w:val="24"/>
          <w:szCs w:val="24"/>
          <w:rtl w:val="0"/>
        </w:rPr>
        <w:t xml:space="preserve"> la adverbo </w:t>
      </w:r>
      <w:r w:rsidDel="00000000" w:rsidR="00000000" w:rsidRPr="00000000">
        <w:rPr>
          <w:i w:val="1"/>
          <w:iCs w:val="1"/>
          <w:sz w:val="24"/>
          <w:szCs w:val="24"/>
          <w:rtl w:val="0"/>
        </w:rPr>
        <w:t xml:space="preserve">tiel</w:t>
      </w:r>
      <w:r w:rsidDel="00000000" w:rsidR="00000000" w:rsidRPr="00000000">
        <w:rPr>
          <w:sz w:val="24"/>
          <w:szCs w:val="24"/>
          <w:rtl w:val="0"/>
        </w:rPr>
        <w:t xml:space="preserve"> resendas al tiu </w:t>
      </w:r>
      <w:r w:rsidDel="00000000" w:rsidR="00000000" w:rsidRPr="00000000">
        <w:rPr>
          <w:i w:val="1"/>
          <w:iCs w:val="1"/>
          <w:sz w:val="24"/>
          <w:szCs w:val="24"/>
          <w:rtl w:val="0"/>
        </w:rPr>
        <w:t xml:space="preserve">etikedo</w:t>
      </w:r>
      <w:r w:rsidDel="00000000" w:rsidR="00000000" w:rsidRPr="00000000">
        <w:rPr>
          <w:sz w:val="24"/>
          <w:szCs w:val="24"/>
          <w:rtl w:val="0"/>
        </w:rPr>
        <w:t xml:space="preserve"> kaj ofte portas ian subkomprenitan nuancon koncerne la rilaton inter la </w:t>
      </w:r>
      <w:r w:rsidDel="00000000" w:rsidR="00000000" w:rsidRPr="00000000">
        <w:rPr>
          <w:i w:val="1"/>
          <w:iCs w:val="1"/>
          <w:sz w:val="24"/>
          <w:szCs w:val="24"/>
          <w:rtl w:val="0"/>
        </w:rPr>
        <w:t xml:space="preserve">etikedito</w:t>
      </w:r>
      <w:r w:rsidDel="00000000" w:rsidR="00000000" w:rsidRPr="00000000">
        <w:rPr>
          <w:sz w:val="24"/>
          <w:szCs w:val="24"/>
          <w:rtl w:val="0"/>
        </w:rPr>
        <w:t xml:space="preserve"> kaj ties </w:t>
      </w:r>
      <w:r w:rsidDel="00000000" w:rsidR="00000000" w:rsidRPr="00000000">
        <w:rPr>
          <w:i w:val="1"/>
          <w:iCs w:val="1"/>
          <w:sz w:val="24"/>
          <w:szCs w:val="24"/>
          <w:rtl w:val="0"/>
        </w:rPr>
        <w:t xml:space="preserve">etikedo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sz w:val="24"/>
          <w:szCs w:val="24"/>
          <w:rtl w:val="0"/>
        </w:rPr>
        <w:t xml:space="preserve">Tiu vortokombino aperas en </w:t>
      </w:r>
      <w:r w:rsidDel="00000000" w:rsidR="00000000" w:rsidRPr="00000000">
        <w:rPr>
          <w:b w:val="1"/>
          <w:bCs w:val="1"/>
          <w:sz w:val="24"/>
          <w:szCs w:val="24"/>
          <w:rtl w:val="0"/>
        </w:rPr>
        <w:t xml:space="preserve">du malsamaj uzmanieroj</w:t>
      </w:r>
      <w:r w:rsidDel="00000000" w:rsidR="00000000" w:rsidRPr="00000000">
        <w:rPr>
          <w:sz w:val="24"/>
          <w:szCs w:val="24"/>
          <w:rtl w:val="0"/>
        </w:rPr>
        <w:t xml:space="preserve">. Ambaŭ estas zamenhofaj, tute kutimaj kaj vaste uzataj de la plej frua Esperanta epoko. Estas utile konscii pri tiuj du uzmanieroj por ĝuste interpreti la frazojn, en kiuj ili aperas.</w:t>
      </w:r>
      <w:r w:rsidDel="00000000" w:rsidR="00000000" w:rsidRPr="00000000">
        <w:rPr>
          <w:rtl w:val="0"/>
        </w:rPr>
      </w:r>
    </w:p>
    <w:p w:rsidR="00000000" w:rsidDel="00000000" w:rsidP="00000000" w:rsidRDefault="00000000" w:rsidRPr="00000000" w14:paraId="00000005">
      <w:pPr>
        <w:pStyle w:val="Heading2"/>
        <w:keepNext w:val="0"/>
        <w:keepLines w:val="0"/>
        <w:spacing w:after="80" w:before="360" w:lineRule="auto"/>
        <w:rPr/>
      </w:pPr>
      <w:bookmarkStart w:colFirst="0" w:colLast="0" w:name="_c2v0nyqiuqkw" w:id="1"/>
      <w:bookmarkEnd w:id="1"/>
      <w:r w:rsidDel="00000000" w:rsidR="00000000" w:rsidRPr="00000000">
        <w:rPr>
          <w:rtl w:val="0"/>
        </w:rPr>
        <w:t xml:space="preserve">La unua uzmaniero</w:t>
      </w:r>
    </w:p>
    <w:p w:rsidR="00000000" w:rsidDel="00000000" w:rsidP="00000000" w:rsidRDefault="00000000" w:rsidRPr="00000000" w14:paraId="00000006">
      <w:pPr>
        <w:spacing w:after="240" w:before="240" w:lineRule="auto"/>
        <w:rPr/>
      </w:pPr>
      <w:r w:rsidDel="00000000" w:rsidR="00000000" w:rsidRPr="00000000">
        <w:rPr>
          <w:sz w:val="24"/>
          <w:szCs w:val="24"/>
          <w:rtl w:val="0"/>
        </w:rPr>
        <w:t xml:space="preserve">En la unua uzmaniero la adverbo </w:t>
      </w:r>
      <w:r w:rsidDel="00000000" w:rsidR="00000000" w:rsidRPr="00000000">
        <w:rPr>
          <w:i w:val="1"/>
          <w:iCs w:val="1"/>
          <w:sz w:val="24"/>
          <w:szCs w:val="24"/>
          <w:rtl w:val="0"/>
        </w:rPr>
        <w:t xml:space="preserve">tiel</w:t>
      </w:r>
      <w:r w:rsidDel="00000000" w:rsidR="00000000" w:rsidRPr="00000000">
        <w:rPr>
          <w:sz w:val="24"/>
          <w:szCs w:val="24"/>
          <w:rtl w:val="0"/>
        </w:rPr>
        <w:t xml:space="preserve"> en la esprimo </w:t>
      </w:r>
      <w:r w:rsidDel="00000000" w:rsidR="00000000" w:rsidRPr="00000000">
        <w:rPr>
          <w:b w:val="1"/>
          <w:bCs w:val="1"/>
          <w:sz w:val="24"/>
          <w:szCs w:val="24"/>
          <w:rtl w:val="0"/>
        </w:rPr>
        <w:t xml:space="preserve">“tiel nomata”</w:t>
      </w:r>
      <w:r w:rsidDel="00000000" w:rsidR="00000000" w:rsidRPr="00000000">
        <w:rPr>
          <w:sz w:val="24"/>
          <w:szCs w:val="24"/>
          <w:rtl w:val="0"/>
        </w:rPr>
        <w:t xml:space="preserve"> resendas al </w:t>
      </w:r>
      <w:r w:rsidDel="00000000" w:rsidR="00000000" w:rsidRPr="00000000">
        <w:rPr>
          <w:i w:val="1"/>
          <w:iCs w:val="1"/>
          <w:sz w:val="24"/>
          <w:szCs w:val="24"/>
          <w:rtl w:val="0"/>
        </w:rPr>
        <w:t xml:space="preserve">etikedo</w:t>
      </w:r>
      <w:r w:rsidDel="00000000" w:rsidR="00000000" w:rsidRPr="00000000">
        <w:rPr>
          <w:sz w:val="24"/>
          <w:szCs w:val="24"/>
          <w:rtl w:val="0"/>
        </w:rPr>
        <w:t xml:space="preserve"> aperanta samfraze, aŭ iom pli for en la kunteksto. Malofte okazas, ke la esprimo funkcias kiel adjektiva priskribo (epiteto) de tuj posta substantivo, sed tiuokaze la substantivo ne povas havi la sencon de </w:t>
      </w:r>
      <w:r w:rsidDel="00000000" w:rsidR="00000000" w:rsidRPr="00000000">
        <w:rPr>
          <w:i w:val="1"/>
          <w:iCs w:val="1"/>
          <w:sz w:val="24"/>
          <w:szCs w:val="24"/>
          <w:rtl w:val="0"/>
        </w:rPr>
        <w:t xml:space="preserve">etikedo</w:t>
      </w:r>
      <w:r w:rsidDel="00000000" w:rsidR="00000000" w:rsidRPr="00000000">
        <w:rPr>
          <w:sz w:val="24"/>
          <w:szCs w:val="24"/>
          <w:rtl w:val="0"/>
        </w:rPr>
        <w:t xml:space="preserve">: ĝi ja estas komprenenda kiel </w:t>
      </w:r>
      <w:r w:rsidDel="00000000" w:rsidR="00000000" w:rsidRPr="00000000">
        <w:rPr>
          <w:i w:val="1"/>
          <w:iCs w:val="1"/>
          <w:sz w:val="24"/>
          <w:szCs w:val="24"/>
          <w:rtl w:val="0"/>
        </w:rPr>
        <w:t xml:space="preserve">etikedito</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sz w:val="24"/>
          <w:szCs w:val="24"/>
          <w:rtl w:val="0"/>
        </w:rPr>
        <w:t xml:space="preserve">En tiu uzmaniero la esprimo ofte servas por doni klarigon pri la nomado: kiu aŭ kio estas nomata tiel, kaj eventuale kial.</w:t>
      </w:r>
      <w:r w:rsidDel="00000000" w:rsidR="00000000" w:rsidRPr="00000000">
        <w:rPr>
          <w:rtl w:val="0"/>
        </w:rPr>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sz w:val="24"/>
          <w:szCs w:val="24"/>
          <w:rtl w:val="0"/>
        </w:rPr>
        <w:t xml:space="preserve">Ekzemple: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yofm9ekv82g9" w:id="2"/>
      <w:bookmarkEnd w:id="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 Kopenhago ekzistas strato, kiu havas la strangan nomon “Hüske-strato”.</w:t>
        <w:br w:type="textWrapping"/>
        <w:t xml:space="preserve"> Kial ĝi estas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kaj kion tiu nomo signifas?</w:t>
        <w:br w:type="textWrapping"/>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Fabeloj de Andersen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trad. Zamenhof, 1916]</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nig4ulwjusxn" w:id="3"/>
      <w:bookmarkEnd w:id="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Fidela Johano estis lia plej amata servisto kaj estis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ĉar la tutan vivon li estis fidela al sia sinjoro.</w:t>
        <w:br w:type="textWrapping"/>
        <w:t xml:space="preserve"> [Fratoj Grimm,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Elektitaj Fabeloj</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trad. Kabe, 1906]</w:t>
      </w:r>
    </w:p>
    <w:p w:rsidR="00000000" w:rsidDel="00000000" w:rsidP="00000000" w:rsidRDefault="00000000" w:rsidRPr="00000000" w14:paraId="0000000B">
      <w:pPr>
        <w:spacing w:after="240" w:before="240" w:lineRule="auto"/>
        <w:rPr/>
      </w:pPr>
      <w:r w:rsidDel="00000000" w:rsidR="00000000" w:rsidRPr="00000000">
        <w:rPr>
          <w:sz w:val="24"/>
          <w:szCs w:val="24"/>
          <w:rtl w:val="0"/>
        </w:rPr>
        <w:t xml:space="preserve">En la ekzemploj (1) kaj (2) la esprimo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ne funkcias kiel epiteto de iu ajn substantivo. </w:t>
      </w:r>
      <w:r w:rsidDel="00000000" w:rsidR="00000000" w:rsidRPr="00000000">
        <w:rPr>
          <w:sz w:val="24"/>
          <w:szCs w:val="24"/>
          <w:rtl w:val="0"/>
        </w:rPr>
        <w:t xml:space="preserve">La adverbo </w:t>
      </w:r>
      <w:r w:rsidDel="00000000" w:rsidR="00000000" w:rsidRPr="00000000">
        <w:rPr>
          <w:i w:val="1"/>
          <w:iCs w:val="1"/>
          <w:sz w:val="24"/>
          <w:szCs w:val="24"/>
          <w:rtl w:val="0"/>
        </w:rPr>
        <w:t xml:space="preserve">tiel</w:t>
      </w:r>
      <w:r w:rsidDel="00000000" w:rsidR="00000000" w:rsidRPr="00000000">
        <w:rPr>
          <w:sz w:val="24"/>
          <w:szCs w:val="24"/>
          <w:rtl w:val="0"/>
        </w:rPr>
        <w:t xml:space="preserve"> resendas al la ĵus menciitaj </w:t>
      </w:r>
      <w:r w:rsidDel="00000000" w:rsidR="00000000" w:rsidRPr="00000000">
        <w:rPr>
          <w:i w:val="1"/>
          <w:iCs w:val="1"/>
          <w:sz w:val="24"/>
          <w:szCs w:val="24"/>
          <w:rtl w:val="0"/>
        </w:rPr>
        <w:t xml:space="preserve">etikedoj</w:t>
      </w:r>
      <w:r w:rsidDel="00000000" w:rsidR="00000000" w:rsidRPr="00000000">
        <w:rPr>
          <w:sz w:val="24"/>
          <w:szCs w:val="24"/>
          <w:rtl w:val="0"/>
        </w:rPr>
        <w:t xml:space="preserve">: </w:t>
      </w:r>
      <w:r w:rsidDel="00000000" w:rsidR="00000000" w:rsidRPr="00000000">
        <w:rPr>
          <w:i w:val="1"/>
          <w:iCs w:val="1"/>
          <w:sz w:val="24"/>
          <w:szCs w:val="24"/>
          <w:rtl w:val="0"/>
        </w:rPr>
        <w:t xml:space="preserve">Hüske-strato</w:t>
      </w:r>
      <w:r w:rsidDel="00000000" w:rsidR="00000000" w:rsidRPr="00000000">
        <w:rPr>
          <w:sz w:val="24"/>
          <w:szCs w:val="24"/>
          <w:rtl w:val="0"/>
        </w:rPr>
        <w:t xml:space="preserve"> kaj </w:t>
      </w:r>
      <w:r w:rsidDel="00000000" w:rsidR="00000000" w:rsidRPr="00000000">
        <w:rPr>
          <w:i w:val="1"/>
          <w:iCs w:val="1"/>
          <w:sz w:val="24"/>
          <w:szCs w:val="24"/>
          <w:rtl w:val="0"/>
        </w:rPr>
        <w:t xml:space="preserve">Fidela Johano</w:t>
      </w:r>
      <w:r w:rsidDel="00000000" w:rsidR="00000000" w:rsidRPr="00000000">
        <w:rPr>
          <w:sz w:val="24"/>
          <w:szCs w:val="24"/>
          <w:rtl w:val="0"/>
        </w:rPr>
        <w:t xml:space="preserve">, respektive. </w:t>
      </w: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sz w:val="24"/>
          <w:szCs w:val="24"/>
          <w:rtl w:val="0"/>
        </w:rPr>
        <w:t xml:space="preserve">Alidire, en tiuj frazoj la esprimo </w:t>
      </w:r>
      <w:r w:rsidDel="00000000" w:rsidR="00000000" w:rsidRPr="00000000">
        <w:rPr>
          <w:b w:val="1"/>
          <w:bCs w:val="1"/>
          <w:sz w:val="24"/>
          <w:szCs w:val="24"/>
          <w:rtl w:val="0"/>
        </w:rPr>
        <w:t xml:space="preserve">“estas tiel nomata”</w:t>
      </w:r>
      <w:r w:rsidDel="00000000" w:rsidR="00000000" w:rsidRPr="00000000">
        <w:rPr>
          <w:b w:val="0"/>
          <w:bCs w:val="0"/>
          <w:sz w:val="24"/>
          <w:szCs w:val="24"/>
          <w:rtl w:val="0"/>
        </w:rPr>
        <w:t xml:space="preserve"> kompreniĝas simile al: </w:t>
      </w:r>
      <w:r w:rsidDel="00000000" w:rsidR="00000000" w:rsidRPr="00000000">
        <w:rPr>
          <w:b w:val="0"/>
          <w:bCs w:val="0"/>
          <w:i w:val="1"/>
          <w:iCs w:val="1"/>
          <w:sz w:val="24"/>
          <w:szCs w:val="24"/>
          <w:rtl w:val="0"/>
        </w:rPr>
        <w:t xml:space="preserve">havas tian (krom)nomon</w:t>
      </w:r>
      <w:r w:rsidDel="00000000" w:rsidR="00000000" w:rsidRPr="00000000">
        <w:rPr>
          <w:b w:val="0"/>
          <w:bCs w:val="0"/>
          <w:sz w:val="24"/>
          <w:szCs w:val="24"/>
          <w:rtl w:val="0"/>
        </w:rPr>
        <w:t xml:space="preserve">, do signifas same kiel, respektive: </w:t>
      </w:r>
      <w:r w:rsidDel="00000000" w:rsidR="00000000" w:rsidRPr="00000000">
        <w:rPr>
          <w:b w:val="0"/>
          <w:bCs w:val="0"/>
          <w:i w:val="1"/>
          <w:iCs w:val="1"/>
          <w:sz w:val="24"/>
          <w:szCs w:val="24"/>
          <w:rtl w:val="0"/>
        </w:rPr>
        <w:t xml:space="preserve">estas nomata “Hüske-strato”</w:t>
      </w:r>
      <w:r w:rsidDel="00000000" w:rsidR="00000000" w:rsidRPr="00000000">
        <w:rPr>
          <w:b w:val="0"/>
          <w:bCs w:val="0"/>
          <w:sz w:val="24"/>
          <w:szCs w:val="24"/>
          <w:rtl w:val="0"/>
        </w:rPr>
        <w:t xml:space="preserve">, kaj: </w:t>
      </w:r>
      <w:r w:rsidDel="00000000" w:rsidR="00000000" w:rsidRPr="00000000">
        <w:rPr>
          <w:b w:val="0"/>
          <w:bCs w:val="0"/>
          <w:i w:val="1"/>
          <w:iCs w:val="1"/>
          <w:sz w:val="24"/>
          <w:szCs w:val="24"/>
          <w:rtl w:val="0"/>
        </w:rPr>
        <w:t xml:space="preserve">estas nomata Fidela Johano</w:t>
      </w:r>
      <w:r w:rsidDel="00000000" w:rsidR="00000000" w:rsidRPr="00000000">
        <w:rPr>
          <w:b w:val="0"/>
          <w:bCs w:val="0"/>
          <w:sz w:val="24"/>
          <w:szCs w:val="24"/>
          <w:rtl w:val="0"/>
        </w:rPr>
        <w:t xml:space="preserve">. Tamen per uzo de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oni povas subkompreni, ke ia klarigo pri la </w:t>
      </w:r>
      <w:r w:rsidDel="00000000" w:rsidR="00000000" w:rsidRPr="00000000">
        <w:rPr>
          <w:b w:val="0"/>
          <w:bCs w:val="0"/>
          <w:i w:val="1"/>
          <w:iCs w:val="1"/>
          <w:color w:val="000000"/>
          <w:sz w:val="24"/>
          <w:szCs w:val="24"/>
          <w:rtl w:val="0"/>
        </w:rPr>
        <w:t xml:space="preserve">etikedo</w:t>
      </w:r>
      <w:r w:rsidDel="00000000" w:rsidR="00000000" w:rsidRPr="00000000">
        <w:rPr>
          <w:b w:val="0"/>
          <w:bCs w:val="0"/>
          <w:color w:val="000000"/>
          <w:sz w:val="24"/>
          <w:szCs w:val="24"/>
          <w:rtl w:val="0"/>
        </w:rPr>
        <w:t xml:space="preserve"> estas utila, kvazaŭ la adverbo </w:t>
      </w:r>
      <w:r w:rsidDel="00000000" w:rsidR="00000000" w:rsidRPr="00000000">
        <w:rPr>
          <w:b w:val="0"/>
          <w:bCs w:val="0"/>
          <w:i w:val="1"/>
          <w:iCs w:val="1"/>
          <w:color w:val="000000"/>
          <w:sz w:val="24"/>
          <w:szCs w:val="24"/>
          <w:rtl w:val="0"/>
        </w:rPr>
        <w:t xml:space="preserve">tiel</w:t>
      </w:r>
      <w:r w:rsidDel="00000000" w:rsidR="00000000" w:rsidRPr="00000000">
        <w:rPr>
          <w:b w:val="0"/>
          <w:bCs w:val="0"/>
          <w:color w:val="000000"/>
          <w:sz w:val="24"/>
          <w:szCs w:val="24"/>
          <w:rtl w:val="0"/>
        </w:rPr>
        <w:t xml:space="preserve"> signifus: </w:t>
      </w:r>
      <w:r w:rsidDel="00000000" w:rsidR="00000000" w:rsidRPr="00000000">
        <w:rPr>
          <w:b w:val="0"/>
          <w:bCs w:val="0"/>
          <w:i w:val="1"/>
          <w:iCs w:val="1"/>
          <w:color w:val="000000"/>
          <w:sz w:val="24"/>
          <w:szCs w:val="24"/>
          <w:rtl w:val="0"/>
        </w:rPr>
        <w:t xml:space="preserve">per tia nekutima maniero</w:t>
      </w:r>
      <w:r w:rsidDel="00000000" w:rsidR="00000000" w:rsidRPr="00000000">
        <w:rPr>
          <w:b w:val="0"/>
          <w:bCs w:val="0"/>
          <w:color w:val="000000"/>
          <w:sz w:val="24"/>
          <w:szCs w:val="24"/>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q5u8ks4ni3b" w:id="4"/>
      <w:bookmarkEnd w:id="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Kiam ili atingis la “Promenejon”, la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restoracion, [...] Ivan komencis spiregadi kiel laca ĉevalo. </w:t>
        <w:br w:type="textWrapping"/>
        <w:t xml:space="preserve">[Bulthuis,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Idoj de Orfeo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1923]</w:t>
      </w:r>
    </w:p>
    <w:p w:rsidR="00000000" w:rsidDel="00000000" w:rsidP="00000000" w:rsidRDefault="00000000" w:rsidRPr="00000000" w14:paraId="0000000E">
      <w:pPr>
        <w:spacing w:after="240" w:before="240" w:lineRule="auto"/>
        <w:rPr/>
      </w:pPr>
      <w:r w:rsidDel="00000000" w:rsidR="00000000" w:rsidRPr="00000000">
        <w:rPr>
          <w:sz w:val="24"/>
          <w:szCs w:val="24"/>
          <w:rtl w:val="0"/>
        </w:rPr>
        <w:t xml:space="preserve">En la supra ekzemplo la esprimo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funkcias kiel epiteto de la substantivo </w:t>
      </w:r>
      <w:r w:rsidDel="00000000" w:rsidR="00000000" w:rsidRPr="00000000">
        <w:rPr>
          <w:b w:val="0"/>
          <w:bCs w:val="0"/>
          <w:i w:val="1"/>
          <w:iCs w:val="1"/>
          <w:sz w:val="24"/>
          <w:szCs w:val="24"/>
          <w:rtl w:val="0"/>
        </w:rPr>
        <w:t xml:space="preserve">restoracio</w:t>
      </w:r>
      <w:r w:rsidDel="00000000" w:rsidR="00000000" w:rsidRPr="00000000">
        <w:rPr>
          <w:b w:val="0"/>
          <w:bCs w:val="0"/>
          <w:i w:val="0"/>
          <w:iCs w:val="0"/>
          <w:sz w:val="24"/>
          <w:szCs w:val="24"/>
          <w:rtl w:val="0"/>
        </w:rPr>
        <w:t xml:space="preserve"> (la </w:t>
      </w:r>
      <w:r w:rsidDel="00000000" w:rsidR="00000000" w:rsidRPr="00000000">
        <w:rPr>
          <w:b w:val="0"/>
          <w:bCs w:val="0"/>
          <w:i w:val="1"/>
          <w:iCs w:val="1"/>
          <w:sz w:val="24"/>
          <w:szCs w:val="24"/>
          <w:rtl w:val="0"/>
        </w:rPr>
        <w:t xml:space="preserve">etikedito</w:t>
      </w:r>
      <w:r w:rsidDel="00000000" w:rsidR="00000000" w:rsidRPr="00000000">
        <w:rPr>
          <w:b w:val="0"/>
          <w:bCs w:val="0"/>
          <w:i w:val="0"/>
          <w:iCs w:val="0"/>
          <w:sz w:val="24"/>
          <w:szCs w:val="24"/>
          <w:rtl w:val="0"/>
        </w:rPr>
        <w:t xml:space="preserve">) kaj </w:t>
      </w:r>
      <w:r w:rsidDel="00000000" w:rsidR="00000000" w:rsidRPr="00000000">
        <w:rPr>
          <w:sz w:val="24"/>
          <w:szCs w:val="24"/>
          <w:rtl w:val="0"/>
        </w:rPr>
        <w:t xml:space="preserve">la adverbo </w:t>
      </w:r>
      <w:r w:rsidDel="00000000" w:rsidR="00000000" w:rsidRPr="00000000">
        <w:rPr>
          <w:i w:val="1"/>
          <w:iCs w:val="1"/>
          <w:sz w:val="24"/>
          <w:szCs w:val="24"/>
          <w:rtl w:val="0"/>
        </w:rPr>
        <w:t xml:space="preserve">tiel</w:t>
      </w:r>
      <w:r w:rsidDel="00000000" w:rsidR="00000000" w:rsidRPr="00000000">
        <w:rPr>
          <w:sz w:val="24"/>
          <w:szCs w:val="24"/>
          <w:rtl w:val="0"/>
        </w:rPr>
        <w:t xml:space="preserve"> resendas al la vorto </w:t>
      </w:r>
      <w:r w:rsidDel="00000000" w:rsidR="00000000" w:rsidRPr="00000000">
        <w:rPr>
          <w:i w:val="1"/>
          <w:iCs w:val="1"/>
          <w:sz w:val="24"/>
          <w:szCs w:val="24"/>
          <w:rtl w:val="0"/>
        </w:rPr>
        <w:t xml:space="preserve">Promenejo</w:t>
      </w:r>
      <w:r w:rsidDel="00000000" w:rsidR="00000000" w:rsidRPr="00000000">
        <w:rPr>
          <w:i w:val="0"/>
          <w:iCs w:val="0"/>
          <w:sz w:val="24"/>
          <w:szCs w:val="24"/>
          <w:rtl w:val="0"/>
        </w:rPr>
        <w:t xml:space="preserve"> (la </w:t>
      </w:r>
      <w:r w:rsidDel="00000000" w:rsidR="00000000" w:rsidRPr="00000000">
        <w:rPr>
          <w:i w:val="1"/>
          <w:iCs w:val="1"/>
          <w:sz w:val="24"/>
          <w:szCs w:val="24"/>
          <w:rtl w:val="0"/>
        </w:rPr>
        <w:t xml:space="preserve">etikedo</w:t>
      </w:r>
      <w:r w:rsidDel="00000000" w:rsidR="00000000" w:rsidRPr="00000000">
        <w:rPr>
          <w:i w:val="0"/>
          <w:iCs w:val="0"/>
          <w:sz w:val="24"/>
          <w:szCs w:val="24"/>
          <w:rtl w:val="0"/>
        </w:rPr>
        <w:t xml:space="preserve">)</w:t>
      </w:r>
      <w:r w:rsidDel="00000000" w:rsidR="00000000" w:rsidRPr="00000000">
        <w:rPr>
          <w:sz w:val="24"/>
          <w:szCs w:val="24"/>
          <w:rtl w:val="0"/>
        </w:rPr>
        <w:t xml:space="preserve">. Uzo de la esprimo </w:t>
      </w:r>
      <w:r w:rsidDel="00000000" w:rsidR="00000000" w:rsidRPr="00000000">
        <w:rPr>
          <w:b w:val="1"/>
          <w:bCs w:val="1"/>
          <w:sz w:val="24"/>
          <w:szCs w:val="24"/>
          <w:rtl w:val="0"/>
        </w:rPr>
        <w:t xml:space="preserve">“tiel nomata restoracio” </w:t>
      </w:r>
      <w:r w:rsidDel="00000000" w:rsidR="00000000" w:rsidRPr="00000000">
        <w:rPr>
          <w:b w:val="0"/>
          <w:bCs w:val="0"/>
          <w:sz w:val="24"/>
          <w:szCs w:val="24"/>
          <w:rtl w:val="0"/>
        </w:rPr>
        <w:t xml:space="preserve">krome</w:t>
      </w:r>
      <w:r w:rsidDel="00000000" w:rsidR="00000000" w:rsidRPr="00000000">
        <w:rPr>
          <w:b w:val="1"/>
          <w:bCs w:val="1"/>
          <w:sz w:val="24"/>
          <w:szCs w:val="24"/>
          <w:rtl w:val="0"/>
        </w:rPr>
        <w:t xml:space="preserve"> </w:t>
      </w:r>
      <w:r w:rsidDel="00000000" w:rsidR="00000000" w:rsidRPr="00000000">
        <w:rPr>
          <w:b w:val="0"/>
          <w:bCs w:val="0"/>
          <w:sz w:val="24"/>
          <w:szCs w:val="24"/>
          <w:rtl w:val="0"/>
        </w:rPr>
        <w:t xml:space="preserve">informas nerekte, ke </w:t>
      </w:r>
      <w:r w:rsidDel="00000000" w:rsidR="00000000" w:rsidRPr="00000000">
        <w:rPr>
          <w:b w:val="0"/>
          <w:bCs w:val="0"/>
          <w:i w:val="1"/>
          <w:iCs w:val="1"/>
          <w:sz w:val="24"/>
          <w:szCs w:val="24"/>
          <w:rtl w:val="0"/>
        </w:rPr>
        <w:t xml:space="preserve">Promenejo</w:t>
      </w:r>
      <w:r w:rsidDel="00000000" w:rsidR="00000000" w:rsidRPr="00000000">
        <w:rPr>
          <w:b w:val="0"/>
          <w:bCs w:val="0"/>
          <w:sz w:val="24"/>
          <w:szCs w:val="24"/>
          <w:rtl w:val="0"/>
        </w:rPr>
        <w:t xml:space="preserve"> estas nomo de iu restoracio, do ne tio, kion oni kutime nomas promenejo. </w:t>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b w:val="0"/>
          <w:bCs w:val="0"/>
          <w:sz w:val="24"/>
          <w:szCs w:val="24"/>
          <w:rtl w:val="0"/>
        </w:rPr>
        <w:t xml:space="preserve">Samsence oni povus diri, ŝovante la epitetan esprimon </w:t>
      </w:r>
      <w:r w:rsidDel="00000000" w:rsidR="00000000" w:rsidRPr="00000000">
        <w:rPr>
          <w:b w:val="1"/>
          <w:bCs w:val="1"/>
          <w:sz w:val="24"/>
          <w:szCs w:val="24"/>
          <w:rtl w:val="0"/>
        </w:rPr>
        <w:t xml:space="preserve">“tiel nomata” </w:t>
      </w:r>
      <w:r w:rsidDel="00000000" w:rsidR="00000000" w:rsidRPr="00000000">
        <w:rPr>
          <w:b w:val="0"/>
          <w:bCs w:val="0"/>
          <w:sz w:val="24"/>
          <w:szCs w:val="24"/>
          <w:rtl w:val="0"/>
        </w:rPr>
        <w:t xml:space="preserve">post la nomatan objekton: </w:t>
      </w:r>
      <w:r w:rsidDel="00000000" w:rsidR="00000000" w:rsidRPr="00000000">
        <w:rPr>
          <w:b w:val="0"/>
          <w:bCs w:val="0"/>
          <w:i w:val="1"/>
          <w:iCs w:val="1"/>
          <w:sz w:val="24"/>
          <w:szCs w:val="24"/>
          <w:rtl w:val="0"/>
        </w:rPr>
        <w:t xml:space="preserve">Kiam ili atingis la “Promenejon”, la restoracion tiel nomatan,..</w:t>
      </w:r>
      <w:r w:rsidDel="00000000" w:rsidR="00000000" w:rsidRPr="00000000">
        <w:rPr>
          <w:b w:val="0"/>
          <w:bCs w:val="0"/>
          <w:sz w:val="24"/>
          <w:szCs w:val="24"/>
          <w:rtl w:val="0"/>
        </w:rPr>
        <w:t xml:space="preserv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Tiu karto ne estas vere blua, sed ĝi estas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nomata tiel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pro analogeco kun la blua turnolumo de policaj kaj sukurservaj aŭtoj. </w:t>
        <w:br w:type="textWrapping"/>
        <w:t xml:space="preserve">[Peeraerts,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6000 “rapidaj” SIM-kartoj</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Monato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2017]</w:t>
      </w:r>
    </w:p>
    <w:p w:rsidR="00000000" w:rsidDel="00000000" w:rsidP="00000000" w:rsidRDefault="00000000" w:rsidRPr="00000000" w14:paraId="00000011">
      <w:pPr>
        <w:spacing w:after="240" w:before="240" w:lineRule="auto"/>
        <w:rPr/>
      </w:pPr>
      <w:r w:rsidDel="00000000" w:rsidR="00000000" w:rsidRPr="00000000">
        <w:rPr>
          <w:b w:val="0"/>
          <w:bCs w:val="0"/>
          <w:sz w:val="24"/>
          <w:szCs w:val="24"/>
          <w:rtl w:val="0"/>
        </w:rPr>
        <w:t xml:space="preserve">En la supra ekzemplo nenio malhelpus uzi la formon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sed ial la aŭtoro elektis uzi la formon </w:t>
      </w:r>
      <w:r w:rsidDel="00000000" w:rsidR="00000000" w:rsidRPr="00000000">
        <w:rPr>
          <w:b w:val="1"/>
          <w:bCs w:val="1"/>
          <w:color w:val="000000"/>
          <w:sz w:val="24"/>
          <w:szCs w:val="24"/>
          <w:rtl w:val="0"/>
        </w:rPr>
        <w:t xml:space="preserve">“nomata tiel”</w:t>
      </w:r>
      <w:r w:rsidDel="00000000" w:rsidR="00000000" w:rsidRPr="00000000">
        <w:rPr>
          <w:b w:val="0"/>
          <w:bCs w:val="0"/>
          <w:color w:val="000000"/>
          <w:sz w:val="24"/>
          <w:szCs w:val="24"/>
          <w:rtl w:val="0"/>
        </w:rPr>
        <w:t xml:space="preserve">, kiu estas same bona. Ankaŭ en ekzemploj </w:t>
      </w:r>
      <w:r w:rsidDel="00000000" w:rsidR="00000000" w:rsidRPr="00000000">
        <w:rPr>
          <w:b w:val="0"/>
          <w:bCs w:val="0"/>
          <w:sz w:val="24"/>
          <w:szCs w:val="24"/>
          <w:rtl w:val="0"/>
        </w:rPr>
        <w:t xml:space="preserve">(1)</w:t>
      </w:r>
      <w:r w:rsidDel="00000000" w:rsidR="00000000" w:rsidRPr="00000000">
        <w:rPr>
          <w:b w:val="0"/>
          <w:bCs w:val="0"/>
          <w:color w:val="000000"/>
          <w:sz w:val="24"/>
          <w:szCs w:val="24"/>
          <w:rtl w:val="0"/>
        </w:rPr>
        <w:t xml:space="preserve"> kaj </w:t>
      </w:r>
      <w:r w:rsidDel="00000000" w:rsidR="00000000" w:rsidRPr="00000000">
        <w:rPr>
          <w:b w:val="0"/>
          <w:bCs w:val="0"/>
          <w:sz w:val="24"/>
          <w:szCs w:val="24"/>
          <w:rtl w:val="0"/>
        </w:rPr>
        <w:t xml:space="preserve">(2)</w:t>
      </w:r>
      <w:r w:rsidDel="00000000" w:rsidR="00000000" w:rsidRPr="00000000">
        <w:rPr>
          <w:b w:val="0"/>
          <w:bCs w:val="0"/>
          <w:color w:val="000000"/>
          <w:sz w:val="24"/>
          <w:szCs w:val="24"/>
          <w:rtl w:val="0"/>
        </w:rPr>
        <w:t xml:space="preserve"> la formo </w:t>
      </w:r>
      <w:r w:rsidDel="00000000" w:rsidR="00000000" w:rsidRPr="00000000">
        <w:rPr>
          <w:b w:val="1"/>
          <w:bCs w:val="1"/>
          <w:color w:val="000000"/>
          <w:sz w:val="24"/>
          <w:szCs w:val="24"/>
          <w:rtl w:val="0"/>
        </w:rPr>
        <w:t xml:space="preserve">“nomata tiel”</w:t>
      </w:r>
      <w:r w:rsidDel="00000000" w:rsidR="00000000" w:rsidRPr="00000000">
        <w:rPr>
          <w:b w:val="0"/>
          <w:bCs w:val="0"/>
          <w:color w:val="000000"/>
          <w:sz w:val="24"/>
          <w:szCs w:val="24"/>
          <w:rtl w:val="0"/>
        </w:rPr>
        <w:t xml:space="preserve"> estus uzebla. Se temas pri la ekzemplo </w:t>
      </w:r>
      <w:r w:rsidDel="00000000" w:rsidR="00000000" w:rsidRPr="00000000">
        <w:rPr>
          <w:b w:val="0"/>
          <w:bCs w:val="0"/>
          <w:sz w:val="24"/>
          <w:szCs w:val="24"/>
          <w:rtl w:val="0"/>
        </w:rPr>
        <w:t xml:space="preserve">(3)</w:t>
      </w:r>
      <w:r w:rsidDel="00000000" w:rsidR="00000000" w:rsidRPr="00000000">
        <w:rPr>
          <w:b w:val="0"/>
          <w:bCs w:val="0"/>
          <w:color w:val="000000"/>
          <w:sz w:val="24"/>
          <w:szCs w:val="24"/>
          <w:rtl w:val="0"/>
        </w:rPr>
        <w:t xml:space="preserve">, tamen, estas nekonsilinde diri </w:t>
      </w:r>
      <w:r w:rsidDel="00000000" w:rsidR="00000000" w:rsidRPr="00000000">
        <w:rPr>
          <w:b w:val="0"/>
          <w:bCs w:val="0"/>
          <w:color w:val="000000"/>
          <w:sz w:val="24"/>
          <w:szCs w:val="24"/>
          <w:vertAlign w:val="superscript"/>
          <w:rtl w:val="0"/>
        </w:rPr>
        <w:t xml:space="preserve">*</w:t>
      </w:r>
      <w:r w:rsidDel="00000000" w:rsidR="00000000" w:rsidRPr="00000000">
        <w:rPr>
          <w:b w:val="0"/>
          <w:bCs w:val="0"/>
          <w:i w:val="1"/>
          <w:iCs w:val="1"/>
          <w:color w:val="000000"/>
          <w:sz w:val="24"/>
          <w:szCs w:val="24"/>
          <w:rtl w:val="0"/>
        </w:rPr>
        <w:t xml:space="preserve">la nomatan tiel restoracion</w:t>
      </w:r>
      <w:r w:rsidDel="00000000" w:rsidR="00000000" w:rsidRPr="00000000">
        <w:rPr>
          <w:b w:val="0"/>
          <w:bCs w:val="0"/>
          <w:color w:val="000000"/>
          <w:sz w:val="24"/>
          <w:szCs w:val="24"/>
          <w:rtl w:val="0"/>
        </w:rPr>
        <w:t xml:space="preserve">, sed ne estus gramatike malĝuste diri ankaŭ </w:t>
      </w:r>
      <w:r w:rsidDel="00000000" w:rsidR="00000000" w:rsidRPr="00000000">
        <w:rPr>
          <w:b w:val="0"/>
          <w:bCs w:val="0"/>
          <w:i w:val="1"/>
          <w:iCs w:val="1"/>
          <w:color w:val="000000"/>
          <w:sz w:val="24"/>
          <w:szCs w:val="24"/>
          <w:rtl w:val="0"/>
        </w:rPr>
        <w:t xml:space="preserve">la restoracion nomatan tiel</w:t>
      </w:r>
      <w:r w:rsidDel="00000000" w:rsidR="00000000" w:rsidRPr="00000000">
        <w:rPr>
          <w:b w:val="0"/>
          <w:bCs w:val="0"/>
          <w:color w:val="000000"/>
          <w:sz w:val="24"/>
          <w:szCs w:val="24"/>
          <w:rtl w:val="0"/>
        </w:rPr>
        <w:t xml:space="preserve">. Alidire oni rajtas anstataŭigi </w:t>
      </w:r>
      <w:r w:rsidDel="00000000" w:rsidR="00000000" w:rsidRPr="00000000">
        <w:rPr>
          <w:b w:val="1"/>
          <w:bCs w:val="1"/>
          <w:color w:val="000000"/>
          <w:sz w:val="24"/>
          <w:szCs w:val="24"/>
          <w:rtl w:val="0"/>
        </w:rPr>
        <w:t xml:space="preserve">“tiel nomata” </w:t>
      </w:r>
      <w:r w:rsidDel="00000000" w:rsidR="00000000" w:rsidRPr="00000000">
        <w:rPr>
          <w:b w:val="0"/>
          <w:bCs w:val="0"/>
          <w:color w:val="000000"/>
          <w:sz w:val="24"/>
          <w:szCs w:val="24"/>
          <w:rtl w:val="0"/>
        </w:rPr>
        <w:t xml:space="preserve">per</w:t>
      </w:r>
      <w:r w:rsidDel="00000000" w:rsidR="00000000" w:rsidRPr="00000000">
        <w:rPr>
          <w:b w:val="1"/>
          <w:bCs w:val="1"/>
          <w:color w:val="000000"/>
          <w:sz w:val="24"/>
          <w:szCs w:val="24"/>
          <w:rtl w:val="0"/>
        </w:rPr>
        <w:t xml:space="preserve"> “nomata tiel”</w:t>
      </w:r>
      <w:r w:rsidDel="00000000" w:rsidR="00000000" w:rsidRPr="00000000">
        <w:rPr>
          <w:b w:val="0"/>
          <w:bCs w:val="0"/>
          <w:color w:val="000000"/>
          <w:sz w:val="24"/>
          <w:szCs w:val="24"/>
          <w:rtl w:val="0"/>
        </w:rPr>
        <w:t xml:space="preserve">, krom kiam la esprimo funkcias epitete kaj antaŭiras la substantivon, de kiu ĝi dependas.</w:t>
      </w:r>
      <w:r w:rsidDel="00000000" w:rsidR="00000000" w:rsidRPr="00000000">
        <w:rPr>
          <w:rtl w:val="0"/>
        </w:rPr>
      </w:r>
    </w:p>
    <w:p w:rsidR="00000000" w:rsidDel="00000000" w:rsidP="00000000" w:rsidRDefault="00000000" w:rsidRPr="00000000" w14:paraId="00000012">
      <w:pPr>
        <w:pStyle w:val="Heading2"/>
        <w:rPr/>
      </w:pPr>
      <w:bookmarkStart w:colFirst="0" w:colLast="0" w:name="_v5rdp9kf9cf" w:id="5"/>
      <w:bookmarkEnd w:id="5"/>
      <w:r w:rsidDel="00000000" w:rsidR="00000000" w:rsidRPr="00000000">
        <w:rPr>
          <w:rtl w:val="0"/>
        </w:rPr>
        <w:t xml:space="preserve">La dua uzmaniero</w:t>
      </w:r>
    </w:p>
    <w:p w:rsidR="00000000" w:rsidDel="00000000" w:rsidP="00000000" w:rsidRDefault="00000000" w:rsidRPr="00000000" w14:paraId="00000013">
      <w:pPr>
        <w:spacing w:after="240" w:before="240" w:lineRule="auto"/>
        <w:rPr/>
      </w:pPr>
      <w:r w:rsidDel="00000000" w:rsidR="00000000" w:rsidRPr="00000000">
        <w:rPr>
          <w:sz w:val="24"/>
          <w:szCs w:val="24"/>
          <w:rtl w:val="0"/>
        </w:rPr>
        <w:t xml:space="preserve">En la dua uzmaniero </w:t>
      </w:r>
      <w:r w:rsidDel="00000000" w:rsidR="00000000" w:rsidRPr="00000000">
        <w:rPr>
          <w:b w:val="1"/>
          <w:bCs w:val="1"/>
          <w:sz w:val="24"/>
          <w:szCs w:val="24"/>
          <w:rtl w:val="0"/>
        </w:rPr>
        <w:t xml:space="preserve">“tiel nomata”</w:t>
      </w:r>
      <w:r w:rsidDel="00000000" w:rsidR="00000000" w:rsidRPr="00000000">
        <w:rPr>
          <w:sz w:val="24"/>
          <w:szCs w:val="24"/>
          <w:rtl w:val="0"/>
        </w:rPr>
        <w:t xml:space="preserve"> kutime aperas </w:t>
      </w:r>
      <w:r w:rsidDel="00000000" w:rsidR="00000000" w:rsidRPr="00000000">
        <w:rPr>
          <w:b w:val="1"/>
          <w:bCs w:val="1"/>
          <w:sz w:val="24"/>
          <w:szCs w:val="24"/>
          <w:rtl w:val="0"/>
        </w:rPr>
        <w:t xml:space="preserve">en la sinsekvo </w:t>
      </w:r>
      <w:r w:rsidDel="00000000" w:rsidR="00000000" w:rsidRPr="00000000">
        <w:rPr>
          <w:b w:val="1"/>
          <w:bCs w:val="1"/>
          <w:i w:val="1"/>
          <w:iCs w:val="1"/>
          <w:sz w:val="24"/>
          <w:szCs w:val="24"/>
          <w:rtl w:val="0"/>
        </w:rPr>
        <w:t xml:space="preserve">tiel</w:t>
      </w:r>
      <w:r w:rsidDel="00000000" w:rsidR="00000000" w:rsidRPr="00000000">
        <w:rPr>
          <w:b w:val="1"/>
          <w:bCs w:val="1"/>
          <w:sz w:val="24"/>
          <w:szCs w:val="24"/>
          <w:rtl w:val="0"/>
        </w:rPr>
        <w:t xml:space="preserve"> + </w:t>
      </w:r>
      <w:r w:rsidDel="00000000" w:rsidR="00000000" w:rsidRPr="00000000">
        <w:rPr>
          <w:b w:val="1"/>
          <w:bCs w:val="1"/>
          <w:i w:val="1"/>
          <w:iCs w:val="1"/>
          <w:sz w:val="24"/>
          <w:szCs w:val="24"/>
          <w:rtl w:val="0"/>
        </w:rPr>
        <w:t xml:space="preserve">nomata</w:t>
      </w:r>
      <w:r w:rsidDel="00000000" w:rsidR="00000000" w:rsidRPr="00000000">
        <w:rPr>
          <w:b w:val="1"/>
          <w:bCs w:val="1"/>
          <w:sz w:val="24"/>
          <w:szCs w:val="24"/>
          <w:rtl w:val="0"/>
        </w:rPr>
        <w:t xml:space="preserve"> + substantivo</w:t>
      </w:r>
      <w:r w:rsidDel="00000000" w:rsidR="00000000" w:rsidRPr="00000000">
        <w:rPr>
          <w:sz w:val="24"/>
          <w:szCs w:val="24"/>
          <w:rtl w:val="0"/>
        </w:rPr>
        <w:t xml:space="preserve"> kaj la adverbo </w:t>
      </w:r>
      <w:r w:rsidDel="00000000" w:rsidR="00000000" w:rsidRPr="00000000">
        <w:rPr>
          <w:i w:val="1"/>
          <w:iCs w:val="1"/>
          <w:sz w:val="24"/>
          <w:szCs w:val="24"/>
          <w:rtl w:val="0"/>
        </w:rPr>
        <w:t xml:space="preserve">tiel</w:t>
      </w:r>
      <w:r w:rsidDel="00000000" w:rsidR="00000000" w:rsidRPr="00000000">
        <w:rPr>
          <w:sz w:val="24"/>
          <w:szCs w:val="24"/>
          <w:rtl w:val="0"/>
        </w:rPr>
        <w:t xml:space="preserve"> </w:t>
      </w:r>
      <w:r w:rsidDel="00000000" w:rsidR="00000000" w:rsidRPr="00000000">
        <w:rPr>
          <w:b w:val="0"/>
          <w:bCs w:val="0"/>
          <w:sz w:val="24"/>
          <w:szCs w:val="24"/>
          <w:rtl w:val="0"/>
        </w:rPr>
        <w:t xml:space="preserve">resendas al tiu ĉi posta substantivo, kiu havas la signifon de </w:t>
      </w:r>
      <w:r w:rsidDel="00000000" w:rsidR="00000000" w:rsidRPr="00000000">
        <w:rPr>
          <w:b w:val="0"/>
          <w:bCs w:val="0"/>
          <w:i w:val="1"/>
          <w:iCs w:val="1"/>
          <w:sz w:val="24"/>
          <w:szCs w:val="24"/>
          <w:rtl w:val="0"/>
        </w:rPr>
        <w:t xml:space="preserve">etikedo</w:t>
      </w:r>
      <w:r w:rsidDel="00000000" w:rsidR="00000000" w:rsidRPr="00000000">
        <w:rPr>
          <w:b w:val="0"/>
          <w:bCs w:val="0"/>
          <w:sz w:val="24"/>
          <w:szCs w:val="24"/>
          <w:rtl w:val="0"/>
        </w:rPr>
        <w:t xml:space="preserve">. Pli precize dirite, la esprimo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funkcias kiel epiteto de la </w:t>
      </w:r>
      <w:r w:rsidDel="00000000" w:rsidR="00000000" w:rsidRPr="00000000">
        <w:rPr>
          <w:b w:val="0"/>
          <w:bCs w:val="0"/>
          <w:i w:val="1"/>
          <w:iCs w:val="1"/>
          <w:color w:val="000000"/>
          <w:sz w:val="24"/>
          <w:szCs w:val="24"/>
          <w:rtl w:val="0"/>
        </w:rPr>
        <w:t xml:space="preserve">etikedo</w:t>
      </w:r>
      <w:r w:rsidDel="00000000" w:rsidR="00000000" w:rsidRPr="00000000">
        <w:rPr>
          <w:b w:val="0"/>
          <w:bCs w:val="0"/>
          <w:color w:val="000000"/>
          <w:sz w:val="24"/>
          <w:szCs w:val="24"/>
          <w:rtl w:val="0"/>
        </w:rPr>
        <w:t xml:space="preserve">.</w:t>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sz w:val="24"/>
          <w:szCs w:val="24"/>
          <w:rtl w:val="0"/>
        </w:rPr>
        <w:t xml:space="preserve">Per tiu uzmaniero, pli ol en la unua, </w:t>
      </w:r>
      <w:r w:rsidDel="00000000" w:rsidR="00000000" w:rsidRPr="00000000">
        <w:rPr>
          <w:b w:val="1"/>
          <w:bCs w:val="1"/>
          <w:sz w:val="24"/>
          <w:szCs w:val="24"/>
          <w:rtl w:val="0"/>
        </w:rPr>
        <w:t xml:space="preserve">oni ofte atentigas, ke al tiu </w:t>
      </w:r>
      <w:r w:rsidDel="00000000" w:rsidR="00000000" w:rsidRPr="00000000">
        <w:rPr>
          <w:b w:val="1"/>
          <w:bCs w:val="1"/>
          <w:i w:val="1"/>
          <w:iCs w:val="1"/>
          <w:sz w:val="24"/>
          <w:szCs w:val="24"/>
          <w:rtl w:val="0"/>
        </w:rPr>
        <w:t xml:space="preserve">etikedo</w:t>
      </w:r>
      <w:r w:rsidDel="00000000" w:rsidR="00000000" w:rsidRPr="00000000">
        <w:rPr>
          <w:b w:val="1"/>
          <w:bCs w:val="1"/>
          <w:sz w:val="24"/>
          <w:szCs w:val="24"/>
          <w:rtl w:val="0"/>
        </w:rPr>
        <w:t xml:space="preserve"> oni rilatas kun distanco</w:t>
      </w:r>
      <w:r w:rsidDel="00000000" w:rsidR="00000000" w:rsidRPr="00000000">
        <w:rPr>
          <w:sz w:val="24"/>
          <w:szCs w:val="24"/>
          <w:rtl w:val="0"/>
        </w:rPr>
        <w:t xml:space="preserve"> kaj intencas komuniki rezervon, dubon, kritikon, heziton, ironion k.s. aŭ nur atentigi pri ĝia konvencieco, kiel okazas interalie, kiam oni per tiu esprimo enkondukas fakecan vorton. Tian specifan atentigon ni nomas </w:t>
      </w:r>
      <w:r w:rsidDel="00000000" w:rsidR="00000000" w:rsidRPr="00000000">
        <w:rPr>
          <w:b w:val="1"/>
          <w:bCs w:val="1"/>
          <w:sz w:val="24"/>
          <w:szCs w:val="24"/>
          <w:rtl w:val="0"/>
        </w:rPr>
        <w:t xml:space="preserve">sindistancigo</w:t>
      </w:r>
      <w:r w:rsidDel="00000000" w:rsidR="00000000" w:rsidRPr="00000000">
        <w:rPr>
          <w:sz w:val="24"/>
          <w:szCs w:val="24"/>
          <w:rtl w:val="0"/>
        </w:rPr>
        <w:t xml:space="preserve">. Iafoje la sindistancigon plue emfazas uzo de citiloj ĉirkaŭ la prezentita </w:t>
      </w:r>
      <w:r w:rsidDel="00000000" w:rsidR="00000000" w:rsidRPr="00000000">
        <w:rPr>
          <w:i w:val="1"/>
          <w:iCs w:val="1"/>
          <w:sz w:val="24"/>
          <w:szCs w:val="24"/>
          <w:rtl w:val="0"/>
        </w:rPr>
        <w:t xml:space="preserve">etikedo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sz w:val="24"/>
          <w:szCs w:val="24"/>
          <w:rtl w:val="0"/>
        </w:rPr>
        <w:t xml:space="preserve">En tiu dua uzmaniero la esprimo </w:t>
      </w:r>
      <w:r w:rsidDel="00000000" w:rsidR="00000000" w:rsidRPr="00000000">
        <w:rPr>
          <w:b w:val="1"/>
          <w:bCs w:val="1"/>
          <w:sz w:val="24"/>
          <w:szCs w:val="24"/>
          <w:rtl w:val="0"/>
        </w:rPr>
        <w:t xml:space="preserve">“tiel nomata” </w:t>
      </w:r>
      <w:r w:rsidDel="00000000" w:rsidR="00000000" w:rsidRPr="00000000">
        <w:rPr>
          <w:sz w:val="24"/>
          <w:szCs w:val="24"/>
          <w:rtl w:val="0"/>
        </w:rPr>
        <w:t xml:space="preserve">ofte aperas sub la formo de mallongigo </w:t>
      </w:r>
      <w:r w:rsidDel="00000000" w:rsidR="00000000" w:rsidRPr="00000000">
        <w:rPr>
          <w:b w:val="1"/>
          <w:bCs w:val="1"/>
          <w:sz w:val="24"/>
          <w:szCs w:val="24"/>
          <w:rtl w:val="0"/>
        </w:rPr>
        <w:t xml:space="preserve">“t.n.”</w:t>
      </w:r>
      <w:r w:rsidDel="00000000" w:rsidR="00000000" w:rsidRPr="00000000">
        <w:rPr>
          <w:sz w:val="24"/>
          <w:szCs w:val="24"/>
          <w:rtl w:val="0"/>
        </w:rPr>
        <w:t xml:space="preserve">, kun aŭ sen intera spaceto.</w:t>
      </w:r>
      <w:r w:rsidDel="00000000" w:rsidR="00000000" w:rsidRPr="00000000">
        <w:rPr>
          <w:rtl w:val="0"/>
        </w:rPr>
      </w:r>
    </w:p>
    <w:p w:rsidR="00000000" w:rsidDel="00000000" w:rsidP="00000000" w:rsidRDefault="00000000" w:rsidRPr="00000000" w14:paraId="00000016">
      <w:pPr>
        <w:widowControl w:val="1"/>
        <w:spacing w:after="240" w:before="240" w:line="276" w:lineRule="auto"/>
        <w:jc w:val="both"/>
        <w:rPr/>
      </w:pPr>
      <w:r w:rsidDel="00000000" w:rsidR="00000000" w:rsidRPr="00000000">
        <w:rPr>
          <w:rtl w:val="0"/>
        </w:rPr>
        <w:t xml:space="preserve">Ekzemple: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g2u6vgvnbnw1" w:id="6"/>
      <w:bookmarkEnd w:id="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infano havas brulumon de la spira kanalo,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bronkiton.</w:t>
        <w:br w:type="textWrapping"/>
        <w:t xml:space="preserve">[Orzeszkowa,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Marta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trad. Zamenhof, 1910]</w:t>
      </w:r>
    </w:p>
    <w:p w:rsidR="00000000" w:rsidDel="00000000" w:rsidP="00000000" w:rsidRDefault="00000000" w:rsidRPr="00000000" w14:paraId="00000018">
      <w:pPr>
        <w:widowControl w:val="0"/>
        <w:spacing w:after="240" w:before="240" w:lineRule="auto"/>
        <w:rPr>
          <w:sz w:val="24"/>
          <w:szCs w:val="24"/>
        </w:rPr>
      </w:pPr>
      <w:bookmarkStart w:colFirst="0" w:colLast="0" w:name="_phmwlj230982" w:id="7"/>
      <w:bookmarkEnd w:id="7"/>
      <w:r w:rsidDel="00000000" w:rsidR="00000000" w:rsidRPr="00000000">
        <w:rPr>
          <w:sz w:val="24"/>
          <w:szCs w:val="24"/>
          <w:rtl w:val="0"/>
        </w:rPr>
        <w:t xml:space="preserve">En la supra ekzemplo la esprimo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servas por atentigi, ke la vorto </w:t>
      </w:r>
      <w:r w:rsidDel="00000000" w:rsidR="00000000" w:rsidRPr="00000000">
        <w:rPr>
          <w:b w:val="0"/>
          <w:bCs w:val="0"/>
          <w:i w:val="1"/>
          <w:iCs w:val="1"/>
          <w:sz w:val="24"/>
          <w:szCs w:val="24"/>
          <w:rtl w:val="0"/>
        </w:rPr>
        <w:t xml:space="preserve">bronkito</w:t>
      </w:r>
      <w:r w:rsidDel="00000000" w:rsidR="00000000" w:rsidRPr="00000000">
        <w:rPr>
          <w:b w:val="0"/>
          <w:bCs w:val="0"/>
          <w:sz w:val="24"/>
          <w:szCs w:val="24"/>
          <w:rtl w:val="0"/>
        </w:rPr>
        <w:t xml:space="preserve"> estas </w:t>
      </w:r>
      <w:r w:rsidDel="00000000" w:rsidR="00000000" w:rsidRPr="00000000">
        <w:rPr>
          <w:b w:val="0"/>
          <w:bCs w:val="0"/>
          <w:i w:val="1"/>
          <w:iCs w:val="1"/>
          <w:sz w:val="24"/>
          <w:szCs w:val="24"/>
          <w:rtl w:val="0"/>
        </w:rPr>
        <w:t xml:space="preserve">etikedo</w:t>
      </w:r>
      <w:r w:rsidDel="00000000" w:rsidR="00000000" w:rsidRPr="00000000">
        <w:rPr>
          <w:b w:val="0"/>
          <w:bCs w:val="0"/>
          <w:sz w:val="24"/>
          <w:szCs w:val="24"/>
          <w:rtl w:val="0"/>
        </w:rPr>
        <w:t xml:space="preserve">, uzata por fakece nomi la brulumon de la spira kanalo (</w:t>
      </w:r>
      <w:r w:rsidDel="00000000" w:rsidR="00000000" w:rsidRPr="00000000">
        <w:rPr>
          <w:b w:val="0"/>
          <w:bCs w:val="0"/>
          <w:i w:val="1"/>
          <w:iCs w:val="1"/>
          <w:sz w:val="24"/>
          <w:szCs w:val="24"/>
          <w:rtl w:val="0"/>
        </w:rPr>
        <w:t xml:space="preserve">etikedito</w:t>
      </w:r>
      <w:r w:rsidDel="00000000" w:rsidR="00000000" w:rsidRPr="00000000">
        <w:rPr>
          <w:b w:val="0"/>
          <w:bCs w:val="0"/>
          <w:sz w:val="24"/>
          <w:szCs w:val="24"/>
          <w:rtl w:val="0"/>
        </w:rPr>
        <w:t xml:space="preserve">), kiun oni ĵus menciis. Ĉi tie la celo por uzi la esprimon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ne estas esprimi dubon pri la </w:t>
      </w:r>
      <w:r w:rsidDel="00000000" w:rsidR="00000000" w:rsidRPr="00000000">
        <w:rPr>
          <w:b w:val="0"/>
          <w:bCs w:val="0"/>
          <w:i w:val="1"/>
          <w:iCs w:val="1"/>
          <w:sz w:val="24"/>
          <w:szCs w:val="24"/>
          <w:rtl w:val="0"/>
        </w:rPr>
        <w:t xml:space="preserve">etikedo</w:t>
      </w:r>
      <w:r w:rsidDel="00000000" w:rsidR="00000000" w:rsidRPr="00000000">
        <w:rPr>
          <w:b w:val="0"/>
          <w:bCs w:val="0"/>
          <w:sz w:val="24"/>
          <w:szCs w:val="24"/>
          <w:rtl w:val="0"/>
        </w:rPr>
        <w:t xml:space="preserve">, sed nur atentigi pri la fakeco de tiu termino, kiun eble ne ĉiuj konas: temas pri </w:t>
      </w:r>
      <w:r w:rsidDel="00000000" w:rsidR="00000000" w:rsidRPr="00000000">
        <w:rPr>
          <w:b w:val="1"/>
          <w:bCs w:val="1"/>
          <w:sz w:val="24"/>
          <w:szCs w:val="24"/>
          <w:rtl w:val="0"/>
        </w:rPr>
        <w:t xml:space="preserve">fakeca sindistancigo</w:t>
      </w:r>
      <w:r w:rsidDel="00000000" w:rsidR="00000000" w:rsidRPr="00000000">
        <w:rPr>
          <w:b w:val="0"/>
          <w:bCs w:val="0"/>
          <w:sz w:val="24"/>
          <w:szCs w:val="24"/>
          <w:rtl w:val="0"/>
        </w:rPr>
        <w:t xml:space="preserve">. Oni povus ricevi la saman nuancon, se oni skribus: </w:t>
      </w:r>
      <w:r w:rsidDel="00000000" w:rsidR="00000000" w:rsidRPr="00000000">
        <w:rPr>
          <w:b w:val="0"/>
          <w:bCs w:val="0"/>
          <w:i w:val="1"/>
          <w:iCs w:val="1"/>
          <w:sz w:val="24"/>
          <w:szCs w:val="24"/>
          <w:rtl w:val="0"/>
        </w:rPr>
        <w:t xml:space="preserve">... brulumon, fake konatan kiel bronkito</w:t>
      </w:r>
      <w:r w:rsidDel="00000000" w:rsidR="00000000" w:rsidRPr="00000000">
        <w:rPr>
          <w:b w:val="0"/>
          <w:bCs w:val="0"/>
          <w:sz w:val="24"/>
          <w:szCs w:val="24"/>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1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8bd9o1q3y4zt" w:id="8"/>
      <w:bookmarkEnd w:id="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nomataj</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vortoj “fremdaj”, t.e. tiuj, kiujn la plimulto de la lingvoj prenis el unu fonto, estas uzataj en la lingvo Esperanto sen ŝanĝo, ricevante nur la ortografion de tiu ĉi lingvo. </w:t>
        <w:br w:type="textWrapping"/>
        <w:t xml:space="preserve">[Zamenhof,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Fundamenta Krestomatio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1905]</w:t>
      </w:r>
    </w:p>
    <w:p w:rsidR="00000000" w:rsidDel="00000000" w:rsidP="00000000" w:rsidRDefault="00000000" w:rsidRPr="00000000" w14:paraId="0000001A">
      <w:pPr>
        <w:spacing w:after="240" w:before="240" w:lineRule="auto"/>
        <w:rPr/>
      </w:pPr>
      <w:r w:rsidDel="00000000" w:rsidR="00000000" w:rsidRPr="00000000">
        <w:rPr>
          <w:b w:val="0"/>
          <w:bCs w:val="0"/>
          <w:sz w:val="24"/>
          <w:szCs w:val="24"/>
          <w:rtl w:val="0"/>
        </w:rPr>
        <w:t xml:space="preserve">En la supra ekzemplo la aŭtoro uzas la terminon </w:t>
      </w:r>
      <w:r w:rsidDel="00000000" w:rsidR="00000000" w:rsidRPr="00000000">
        <w:rPr>
          <w:b w:val="0"/>
          <w:bCs w:val="0"/>
          <w:i w:val="1"/>
          <w:iCs w:val="1"/>
          <w:sz w:val="24"/>
          <w:szCs w:val="24"/>
          <w:rtl w:val="0"/>
        </w:rPr>
        <w:t xml:space="preserve">fremda vorto</w:t>
      </w:r>
      <w:r w:rsidDel="00000000" w:rsidR="00000000" w:rsidRPr="00000000">
        <w:rPr>
          <w:b w:val="0"/>
          <w:bCs w:val="0"/>
          <w:sz w:val="24"/>
          <w:szCs w:val="24"/>
          <w:rtl w:val="0"/>
        </w:rPr>
        <w:t xml:space="preserve">. La esprimo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aperas por montri ian rezervon pri la termino. La rezervon eĉ pli substrekas la citiloj ĉirkaŭ la adjektivo </w:t>
      </w:r>
      <w:r w:rsidDel="00000000" w:rsidR="00000000" w:rsidRPr="00000000">
        <w:rPr>
          <w:b w:val="0"/>
          <w:bCs w:val="0"/>
          <w:i w:val="1"/>
          <w:iCs w:val="1"/>
          <w:sz w:val="24"/>
          <w:szCs w:val="24"/>
          <w:rtl w:val="0"/>
        </w:rPr>
        <w:t xml:space="preserve">fremdaj</w:t>
      </w:r>
      <w:r w:rsidDel="00000000" w:rsidR="00000000" w:rsidRPr="00000000">
        <w:rPr>
          <w:b w:val="0"/>
          <w:bCs w:val="0"/>
          <w:sz w:val="24"/>
          <w:szCs w:val="24"/>
          <w:rtl w:val="0"/>
        </w:rPr>
        <w:t xml:space="preserve"> kaj la nekutima pozicio de la adjektivo </w:t>
      </w:r>
      <w:r w:rsidDel="00000000" w:rsidR="00000000" w:rsidRPr="00000000">
        <w:rPr>
          <w:b w:val="0"/>
          <w:bCs w:val="0"/>
          <w:i w:val="1"/>
          <w:iCs w:val="1"/>
          <w:sz w:val="24"/>
          <w:szCs w:val="24"/>
          <w:rtl w:val="0"/>
        </w:rPr>
        <w:t xml:space="preserve">fremdaj</w:t>
      </w:r>
      <w:r w:rsidDel="00000000" w:rsidR="00000000" w:rsidRPr="00000000">
        <w:rPr>
          <w:b w:val="0"/>
          <w:bCs w:val="0"/>
          <w:sz w:val="24"/>
          <w:szCs w:val="24"/>
          <w:rtl w:val="0"/>
        </w:rPr>
        <w:t xml:space="preserve"> post la substantivo </w:t>
      </w:r>
      <w:r w:rsidDel="00000000" w:rsidR="00000000" w:rsidRPr="00000000">
        <w:rPr>
          <w:b w:val="0"/>
          <w:bCs w:val="0"/>
          <w:i w:val="1"/>
          <w:iCs w:val="1"/>
          <w:sz w:val="24"/>
          <w:szCs w:val="24"/>
          <w:rtl w:val="0"/>
        </w:rPr>
        <w:t xml:space="preserve">vortoj</w:t>
      </w:r>
      <w:r w:rsidDel="00000000" w:rsidR="00000000" w:rsidRPr="00000000">
        <w:rPr>
          <w:b w:val="0"/>
          <w:bCs w:val="0"/>
          <w:sz w:val="24"/>
          <w:szCs w:val="24"/>
          <w:rtl w:val="0"/>
        </w:rPr>
        <w:t xml:space="preserve">.</w:t>
      </w: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b w:val="0"/>
          <w:bCs w:val="0"/>
          <w:sz w:val="24"/>
          <w:szCs w:val="24"/>
          <w:rtl w:val="0"/>
        </w:rPr>
        <w:t xml:space="preserve">El la nura nomo </w:t>
      </w:r>
      <w:r w:rsidDel="00000000" w:rsidR="00000000" w:rsidRPr="00000000">
        <w:rPr>
          <w:b w:val="0"/>
          <w:bCs w:val="0"/>
          <w:i w:val="1"/>
          <w:iCs w:val="1"/>
          <w:sz w:val="24"/>
          <w:szCs w:val="24"/>
          <w:rtl w:val="0"/>
        </w:rPr>
        <w:t xml:space="preserve">vortoj fremdaj</w:t>
      </w:r>
      <w:r w:rsidDel="00000000" w:rsidR="00000000" w:rsidRPr="00000000">
        <w:rPr>
          <w:b w:val="0"/>
          <w:bCs w:val="0"/>
          <w:sz w:val="24"/>
          <w:szCs w:val="24"/>
          <w:rtl w:val="0"/>
        </w:rPr>
        <w:t xml:space="preserve"> estas klare, ke oni parolas pri aparta klaso de vortoj. Oni konstatas ian kunfandiĝon de la </w:t>
      </w:r>
      <w:r w:rsidDel="00000000" w:rsidR="00000000" w:rsidRPr="00000000">
        <w:rPr>
          <w:b w:val="0"/>
          <w:bCs w:val="0"/>
          <w:i w:val="1"/>
          <w:iCs w:val="1"/>
          <w:sz w:val="24"/>
          <w:szCs w:val="24"/>
          <w:rtl w:val="0"/>
        </w:rPr>
        <w:t xml:space="preserve">etikedo</w:t>
      </w:r>
      <w:r w:rsidDel="00000000" w:rsidR="00000000" w:rsidRPr="00000000">
        <w:rPr>
          <w:b w:val="0"/>
          <w:bCs w:val="0"/>
          <w:sz w:val="24"/>
          <w:szCs w:val="24"/>
          <w:rtl w:val="0"/>
        </w:rPr>
        <w:t xml:space="preserve"> kaj de la </w:t>
      </w:r>
      <w:r w:rsidDel="00000000" w:rsidR="00000000" w:rsidRPr="00000000">
        <w:rPr>
          <w:b w:val="0"/>
          <w:bCs w:val="0"/>
          <w:i w:val="1"/>
          <w:iCs w:val="1"/>
          <w:sz w:val="24"/>
          <w:szCs w:val="24"/>
          <w:rtl w:val="0"/>
        </w:rPr>
        <w:t xml:space="preserve">etikedito</w:t>
      </w:r>
      <w:r w:rsidDel="00000000" w:rsidR="00000000" w:rsidRPr="00000000">
        <w:rPr>
          <w:b w:val="0"/>
          <w:bCs w:val="0"/>
          <w:sz w:val="24"/>
          <w:szCs w:val="24"/>
          <w:rtl w:val="0"/>
        </w:rPr>
        <w:t xml:space="preserve">. Tiel estas en granda plimulto de la okazoj de la dua uzmaniero: la esprimo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servas por reliefigi, ke tio, kio povas esti konsiderata kiel tute normala esprimo, fakte estas </w:t>
      </w:r>
      <w:r w:rsidDel="00000000" w:rsidR="00000000" w:rsidRPr="00000000">
        <w:rPr>
          <w:b w:val="0"/>
          <w:bCs w:val="0"/>
          <w:i w:val="1"/>
          <w:iCs w:val="1"/>
          <w:color w:val="000000"/>
          <w:sz w:val="24"/>
          <w:szCs w:val="24"/>
          <w:rtl w:val="0"/>
        </w:rPr>
        <w:t xml:space="preserve">etikedo</w:t>
      </w:r>
      <w:r w:rsidDel="00000000" w:rsidR="00000000" w:rsidRPr="00000000">
        <w:rPr>
          <w:b w:val="0"/>
          <w:bCs w:val="0"/>
          <w:color w:val="000000"/>
          <w:sz w:val="24"/>
          <w:szCs w:val="24"/>
          <w:rtl w:val="0"/>
        </w:rPr>
        <w:t xml:space="preserve">, do por atentigi pri ĝia konvencieco aŭ alia speco de sindistancigo.</w:t>
      </w: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tl w:val="0"/>
        </w:rPr>
        <w:t xml:space="preserve">En tiu ekzemplo, kaj en la du sekvaj, oni krome vidas, ke la </w:t>
      </w:r>
      <w:r w:rsidDel="00000000" w:rsidR="00000000" w:rsidRPr="00000000">
        <w:rPr>
          <w:i w:val="1"/>
          <w:iCs w:val="1"/>
          <w:rtl w:val="0"/>
        </w:rPr>
        <w:t xml:space="preserve">etikedo</w:t>
      </w:r>
      <w:r w:rsidDel="00000000" w:rsidR="00000000" w:rsidRPr="00000000">
        <w:rPr>
          <w:rtl w:val="0"/>
        </w:rPr>
        <w:t xml:space="preserve"> povas konsisti el substantiva grupo, ne nur el unika substantivo. Ĝi ŝajnus eĉ konsisti el ununura adjektivo, se oni dirus:</w:t>
      </w:r>
      <w:r w:rsidDel="00000000" w:rsidR="00000000" w:rsidRPr="00000000">
        <w:rPr>
          <w:i w:val="1"/>
          <w:iCs w:val="1"/>
          <w:rtl w:val="0"/>
        </w:rPr>
        <w:t xml:space="preserve"> La vortoj, tiel nomataj </w:t>
      </w:r>
      <w:r w:rsidDel="00000000" w:rsidR="00000000" w:rsidRPr="00000000">
        <w:rPr>
          <w:i w:val="1"/>
          <w:iCs w:val="1"/>
          <w:color w:val="000000"/>
          <w:rtl w:val="0"/>
        </w:rPr>
        <w:t xml:space="preserve">“</w:t>
      </w:r>
      <w:r w:rsidDel="00000000" w:rsidR="00000000" w:rsidRPr="00000000">
        <w:rPr>
          <w:i w:val="1"/>
          <w:iCs w:val="1"/>
          <w:rtl w:val="0"/>
        </w:rPr>
        <w:t xml:space="preserve">fremdaj</w:t>
      </w:r>
      <w:r w:rsidDel="00000000" w:rsidR="00000000" w:rsidRPr="00000000">
        <w:rPr>
          <w:i w:val="1"/>
          <w:iCs w:val="1"/>
          <w:color w:val="000000"/>
          <w:rtl w:val="0"/>
        </w:rPr>
        <w:t xml:space="preserve">”</w:t>
      </w:r>
      <w:r w:rsidDel="00000000" w:rsidR="00000000" w:rsidRPr="00000000">
        <w:rPr>
          <w:color w:val="000000"/>
          <w:rtl w:val="0"/>
        </w:rPr>
        <w:t xml:space="preserve">. Tion oni tamen povas konsideri mallongigo de: </w:t>
      </w:r>
      <w:r w:rsidDel="00000000" w:rsidR="00000000" w:rsidRPr="00000000">
        <w:rPr>
          <w:i w:val="1"/>
          <w:iCs w:val="1"/>
          <w:color w:val="000000"/>
          <w:rtl w:val="0"/>
        </w:rPr>
        <w:t xml:space="preserve">La vortoj, tiel nomataj vortoj “fremdaj”</w:t>
      </w:r>
      <w:r w:rsidDel="00000000" w:rsidR="00000000" w:rsidRPr="00000000">
        <w:rPr>
          <w:color w:val="000000"/>
          <w:rtl w:val="0"/>
        </w:rPr>
        <w:t xml:space="preserve">, en kiu formo pli klare distingiĝas unue la </w:t>
      </w:r>
      <w:r w:rsidDel="00000000" w:rsidR="00000000" w:rsidRPr="00000000">
        <w:rPr>
          <w:i w:val="1"/>
          <w:iCs w:val="1"/>
          <w:color w:val="000000"/>
          <w:rtl w:val="0"/>
        </w:rPr>
        <w:t xml:space="preserve">etikedito</w:t>
      </w:r>
      <w:r w:rsidDel="00000000" w:rsidR="00000000" w:rsidRPr="00000000">
        <w:rPr>
          <w:color w:val="000000"/>
          <w:rtl w:val="0"/>
        </w:rPr>
        <w:t xml:space="preserve"> (</w:t>
      </w:r>
      <w:r w:rsidDel="00000000" w:rsidR="00000000" w:rsidRPr="00000000">
        <w:rPr>
          <w:i w:val="1"/>
          <w:iCs w:val="1"/>
          <w:color w:val="000000"/>
          <w:rtl w:val="0"/>
        </w:rPr>
        <w:t xml:space="preserve">la vortoj</w:t>
      </w:r>
      <w:r w:rsidDel="00000000" w:rsidR="00000000" w:rsidRPr="00000000">
        <w:rPr>
          <w:color w:val="000000"/>
          <w:rtl w:val="0"/>
        </w:rPr>
        <w:t xml:space="preserve">) kaj due la </w:t>
      </w:r>
      <w:r w:rsidDel="00000000" w:rsidR="00000000" w:rsidRPr="00000000">
        <w:rPr>
          <w:i w:val="1"/>
          <w:iCs w:val="1"/>
          <w:color w:val="000000"/>
          <w:rtl w:val="0"/>
        </w:rPr>
        <w:t xml:space="preserve">etikedo</w:t>
      </w:r>
      <w:r w:rsidDel="00000000" w:rsidR="00000000" w:rsidRPr="00000000">
        <w:rPr>
          <w:color w:val="000000"/>
          <w:rtl w:val="0"/>
        </w:rPr>
        <w:t xml:space="preserve"> (</w:t>
      </w:r>
      <w:r w:rsidDel="00000000" w:rsidR="00000000" w:rsidRPr="00000000">
        <w:rPr>
          <w:i w:val="1"/>
          <w:iCs w:val="1"/>
          <w:color w:val="000000"/>
          <w:rtl w:val="0"/>
        </w:rPr>
        <w:t xml:space="preserve">vortoj </w:t>
      </w:r>
      <w:r w:rsidDel="00000000" w:rsidR="00000000" w:rsidRPr="00000000">
        <w:rPr>
          <w:i w:val="1"/>
          <w:iCs w:val="1"/>
          <w:color w:val="000000"/>
          <w:sz w:val="24"/>
          <w:szCs w:val="24"/>
          <w:rtl w:val="0"/>
        </w:rPr>
        <w:t xml:space="preserve">“fremdaj”</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color w:val="000000"/>
          <w:rtl w:val="0"/>
        </w:rPr>
        <w:t xml:space="preserve">Povas ankaŭ okazi, ke tio, kion oni volas substreki en la </w:t>
      </w:r>
      <w:r w:rsidDel="00000000" w:rsidR="00000000" w:rsidRPr="00000000">
        <w:rPr>
          <w:i w:val="1"/>
          <w:iCs w:val="1"/>
          <w:color w:val="000000"/>
          <w:rtl w:val="0"/>
        </w:rPr>
        <w:t xml:space="preserve">etikedo</w:t>
      </w:r>
      <w:r w:rsidDel="00000000" w:rsidR="00000000" w:rsidRPr="00000000">
        <w:rPr>
          <w:color w:val="000000"/>
          <w:rtl w:val="0"/>
        </w:rPr>
        <w:t xml:space="preserve">, estas apudmeto, aparte se neesperantigita, ekzemple: </w:t>
      </w:r>
      <w:r w:rsidDel="00000000" w:rsidR="00000000" w:rsidRPr="00000000">
        <w:rPr>
          <w:i w:val="1"/>
          <w:iCs w:val="1"/>
          <w:color w:val="000000"/>
          <w:rtl w:val="0"/>
        </w:rPr>
        <w:t xml:space="preserve">La fama tiel nomata restoracio </w:t>
      </w:r>
      <w:r w:rsidDel="00000000" w:rsidR="00000000" w:rsidRPr="00000000">
        <w:rPr>
          <w:i w:val="1"/>
          <w:iCs w:val="1"/>
          <w:color w:val="000000"/>
          <w:sz w:val="24"/>
          <w:szCs w:val="24"/>
          <w:rtl w:val="0"/>
        </w:rPr>
        <w:t xml:space="preserve">“</w:t>
      </w:r>
      <w:r w:rsidDel="00000000" w:rsidR="00000000" w:rsidRPr="00000000">
        <w:rPr>
          <w:i w:val="1"/>
          <w:iCs w:val="1"/>
          <w:color w:val="000000"/>
          <w:rtl w:val="0"/>
        </w:rPr>
        <w:t xml:space="preserve">Jules Verne</w:t>
      </w:r>
      <w:r w:rsidDel="00000000" w:rsidR="00000000" w:rsidRPr="00000000">
        <w:rPr>
          <w:i w:val="1"/>
          <w:iCs w:val="1"/>
          <w:color w:val="000000"/>
          <w:sz w:val="24"/>
          <w:szCs w:val="24"/>
          <w:rtl w:val="0"/>
        </w:rPr>
        <w:t xml:space="preserve">”</w:t>
      </w:r>
      <w:r w:rsidDel="00000000" w:rsidR="00000000" w:rsidRPr="00000000">
        <w:rPr>
          <w:color w:val="000000"/>
          <w:rtl w:val="0"/>
        </w:rPr>
        <w:t xml:space="preserve">, alidire: </w:t>
      </w:r>
      <w:r w:rsidDel="00000000" w:rsidR="00000000" w:rsidRPr="00000000">
        <w:rPr>
          <w:i w:val="1"/>
          <w:iCs w:val="1"/>
          <w:color w:val="000000"/>
          <w:rtl w:val="0"/>
        </w:rPr>
        <w:t xml:space="preserve">La fama restoracio, nomata (laŭ la nomo de la verkisto) Jules Verne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csljc9xensww" w:id="9"/>
      <w:bookmarkEnd w:id="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[K]iu konas eĉ iomete la staton de la afero, scias tre bone, [...] ke ĉiuj amikoj de lingvo internacia jam de longe grupiĝis ĉirkaŭ la standardo de Esperanto, kaj ĉiuj aliaj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nomataj</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lingvoj internaciaj estas nur ne pretaj kaj ne elprovitaj projektoj.</w:t>
        <w:br w:type="textWrapping"/>
        <w:t xml:space="preserv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Leteroj de L.-L. Zamenhof</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1948, Letero N°314 (Decembro 1907)]</w:t>
      </w:r>
    </w:p>
    <w:p w:rsidR="00000000" w:rsidDel="00000000" w:rsidP="00000000" w:rsidRDefault="00000000" w:rsidRPr="00000000" w14:paraId="0000001F">
      <w:pPr>
        <w:widowControl w:val="0"/>
        <w:spacing w:after="240" w:before="240" w:lineRule="auto"/>
        <w:rPr/>
      </w:pPr>
      <w:r w:rsidDel="00000000" w:rsidR="00000000" w:rsidRPr="00000000">
        <w:rPr>
          <w:b w:val="0"/>
          <w:bCs w:val="0"/>
          <w:sz w:val="24"/>
          <w:szCs w:val="24"/>
          <w:rtl w:val="0"/>
        </w:rPr>
        <w:t xml:space="preserve">En la supra ekzemplo la esprimo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aldone al la fakeca sindistancigo, verŝajne atentigas la leganton pri la dubo de la aŭtoro, ĉu la koncernataj lingvoprojektoj estas efektivaj lingvoj internaciaj, aŭ entute lingvoj. </w:t>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b w:val="0"/>
          <w:bCs w:val="0"/>
          <w:sz w:val="24"/>
          <w:szCs w:val="24"/>
          <w:rtl w:val="0"/>
        </w:rPr>
        <w:t xml:space="preserve">Necesas fari la ĝeneralan rimarkon, ke la speco de sindistancigo, supozigata de la </w:t>
      </w:r>
      <w:r w:rsidDel="00000000" w:rsidR="00000000" w:rsidRPr="00000000">
        <w:rPr>
          <w:b w:val="0"/>
          <w:bCs w:val="0"/>
          <w:color w:val="000000"/>
          <w:sz w:val="24"/>
          <w:szCs w:val="24"/>
          <w:rtl w:val="0"/>
        </w:rPr>
        <w:t xml:space="preserve">dua</w:t>
      </w:r>
      <w:r w:rsidDel="00000000" w:rsidR="00000000" w:rsidRPr="00000000">
        <w:rPr>
          <w:b w:val="0"/>
          <w:bCs w:val="0"/>
          <w:sz w:val="24"/>
          <w:szCs w:val="24"/>
          <w:rtl w:val="0"/>
        </w:rPr>
        <w:t xml:space="preserve"> uzmaniero, neniam estas klare precizigita: ĝi estas trovenda el la kunteksto, eventuale el la frazmelodio, kaj el tio, kion oni scias pri la vidpunktoj de la aŭtoro. El tio sekvas, ke oni uzu la esprimon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singarde en tiu uzmaniero, ĉar povas okazi miskompreno pri la speco de sindistancigo. </w:t>
      </w:r>
      <w:r w:rsidDel="00000000" w:rsidR="00000000" w:rsidRPr="00000000">
        <w:rPr>
          <w:rtl w:val="0"/>
        </w:rPr>
      </w:r>
    </w:p>
    <w:p w:rsidR="00000000" w:rsidDel="00000000" w:rsidP="00000000" w:rsidRDefault="00000000" w:rsidRPr="00000000" w14:paraId="00000021">
      <w:pPr>
        <w:spacing w:after="240" w:before="240" w:lineRule="auto"/>
        <w:rPr/>
      </w:pPr>
      <w:r w:rsidDel="00000000" w:rsidR="00000000" w:rsidRPr="00000000">
        <w:rPr>
          <w:b w:val="0"/>
          <w:bCs w:val="0"/>
          <w:sz w:val="24"/>
          <w:szCs w:val="24"/>
          <w:rtl w:val="0"/>
        </w:rPr>
        <w:t xml:space="preserve">Ekzemple, ĉar la geografia termino </w:t>
      </w:r>
      <w:r w:rsidDel="00000000" w:rsidR="00000000" w:rsidRPr="00000000">
        <w:rPr>
          <w:b w:val="0"/>
          <w:bCs w:val="0"/>
          <w:i w:val="1"/>
          <w:iCs w:val="1"/>
          <w:sz w:val="24"/>
          <w:szCs w:val="24"/>
          <w:rtl w:val="0"/>
        </w:rPr>
        <w:t xml:space="preserve">Blanka Monto</w:t>
      </w:r>
      <w:r w:rsidDel="00000000" w:rsidR="00000000" w:rsidRPr="00000000">
        <w:rPr>
          <w:b w:val="0"/>
          <w:bCs w:val="0"/>
          <w:sz w:val="24"/>
          <w:szCs w:val="24"/>
          <w:rtl w:val="0"/>
        </w:rPr>
        <w:t xml:space="preserve"> estas vaste konata, oni kutime ne sentas bezonon substreki, ke temas pri termino, kaj ne skribas: </w:t>
      </w:r>
      <w:r w:rsidDel="00000000" w:rsidR="00000000" w:rsidRPr="00000000">
        <w:rPr>
          <w:b w:val="0"/>
          <w:bCs w:val="0"/>
          <w:i w:val="1"/>
          <w:iCs w:val="1"/>
          <w:sz w:val="24"/>
          <w:szCs w:val="24"/>
          <w:rtl w:val="0"/>
        </w:rPr>
        <w:t xml:space="preserve">La tiel nomata Blanka Monto</w:t>
      </w:r>
      <w:r w:rsidDel="00000000" w:rsidR="00000000" w:rsidRPr="00000000">
        <w:rPr>
          <w:b w:val="0"/>
          <w:bCs w:val="0"/>
          <w:sz w:val="24"/>
          <w:szCs w:val="24"/>
          <w:rtl w:val="0"/>
        </w:rPr>
        <w:t xml:space="preserve">. Se oni tamen faros, la leganto verŝajne demandos al si, kial, kaj eble supozos, ke ekzistas iu rezervo aŭ atentigo de la aŭtoro rilate al la termino mem. Tia supozo estus verŝajna, se ekzemple temus pri malpli konata monto kun tiu sama nomo. Pli neŭtrale sonas: </w:t>
      </w:r>
      <w:r w:rsidDel="00000000" w:rsidR="00000000" w:rsidRPr="00000000">
        <w:rPr>
          <w:b w:val="0"/>
          <w:bCs w:val="0"/>
          <w:i w:val="1"/>
          <w:iCs w:val="1"/>
          <w:sz w:val="24"/>
          <w:szCs w:val="24"/>
          <w:rtl w:val="0"/>
        </w:rPr>
        <w:t xml:space="preserve">La monto, konata kiel Blanka Monto</w:t>
      </w:r>
      <w:r w:rsidDel="00000000" w:rsidR="00000000" w:rsidRPr="00000000">
        <w:rPr>
          <w:b w:val="0"/>
          <w:bCs w:val="0"/>
          <w:sz w:val="24"/>
          <w:szCs w:val="24"/>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1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biplym6h8wox" w:id="10"/>
      <w:bookmarkEnd w:id="1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Alia granda lingvisto, Franz Bopp, kun relative granda precizeco establis la komunajn trajtojn de la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hindeŭropaj lingvoj. </w:t>
        <w:br w:type="textWrapping"/>
        <w:t xml:space="preserve">[Lapenna,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Retoriko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1950]</w:t>
      </w:r>
    </w:p>
    <w:p w:rsidR="00000000" w:rsidDel="00000000" w:rsidP="00000000" w:rsidRDefault="00000000" w:rsidRPr="00000000" w14:paraId="00000023">
      <w:pPr>
        <w:spacing w:after="240" w:before="240" w:lineRule="auto"/>
        <w:rPr/>
      </w:pPr>
      <w:r w:rsidDel="00000000" w:rsidR="00000000" w:rsidRPr="00000000">
        <w:rPr>
          <w:b w:val="0"/>
          <w:bCs w:val="0"/>
          <w:sz w:val="24"/>
          <w:szCs w:val="24"/>
          <w:rtl w:val="0"/>
        </w:rPr>
        <w:t xml:space="preserve">En la supra ekzemplo la aŭtoro mencias la terminon </w:t>
      </w:r>
      <w:r w:rsidDel="00000000" w:rsidR="00000000" w:rsidRPr="00000000">
        <w:rPr>
          <w:b w:val="0"/>
          <w:bCs w:val="0"/>
          <w:i w:val="1"/>
          <w:iCs w:val="1"/>
          <w:sz w:val="24"/>
          <w:szCs w:val="24"/>
          <w:rtl w:val="0"/>
        </w:rPr>
        <w:t xml:space="preserve">hindeŭropaj lingvoj</w:t>
      </w:r>
      <w:r w:rsidDel="00000000" w:rsidR="00000000" w:rsidRPr="00000000">
        <w:rPr>
          <w:b w:val="0"/>
          <w:bCs w:val="0"/>
          <w:sz w:val="24"/>
          <w:szCs w:val="24"/>
          <w:rtl w:val="0"/>
        </w:rPr>
        <w:t xml:space="preserve">, uzatan por nomi specifan lingvogrupon, kaj tiucele uzas la mallongigon </w:t>
      </w:r>
      <w:r w:rsidDel="00000000" w:rsidR="00000000" w:rsidRPr="00000000">
        <w:rPr>
          <w:b w:val="1"/>
          <w:bCs w:val="1"/>
          <w:sz w:val="24"/>
          <w:szCs w:val="24"/>
          <w:rtl w:val="0"/>
        </w:rPr>
        <w:t xml:space="preserve">“t.n.”</w:t>
      </w:r>
      <w:r w:rsidDel="00000000" w:rsidR="00000000" w:rsidRPr="00000000">
        <w:rPr>
          <w:b w:val="0"/>
          <w:bCs w:val="0"/>
          <w:sz w:val="24"/>
          <w:szCs w:val="24"/>
          <w:rtl w:val="0"/>
        </w:rPr>
        <w:t xml:space="preserve"> de la esprimo </w:t>
      </w:r>
      <w:r w:rsidDel="00000000" w:rsidR="00000000" w:rsidRPr="00000000">
        <w:rPr>
          <w:b w:val="1"/>
          <w:bCs w:val="1"/>
          <w:sz w:val="24"/>
          <w:szCs w:val="24"/>
          <w:rtl w:val="0"/>
        </w:rPr>
        <w:t xml:space="preserve">“tiel nomata”</w:t>
      </w:r>
      <w:r w:rsidDel="00000000" w:rsidR="00000000" w:rsidRPr="00000000">
        <w:rPr>
          <w:b w:val="0"/>
          <w:bCs w:val="0"/>
          <w:sz w:val="24"/>
          <w:szCs w:val="24"/>
          <w:rtl w:val="0"/>
        </w:rPr>
        <w:t xml:space="preserve">. Tiu skriba konvencio estas vaste renkontata en la literaturo por la </w:t>
      </w:r>
      <w:r w:rsidDel="00000000" w:rsidR="00000000" w:rsidRPr="00000000">
        <w:rPr>
          <w:b w:val="0"/>
          <w:bCs w:val="0"/>
          <w:color w:val="000000"/>
          <w:sz w:val="24"/>
          <w:szCs w:val="24"/>
          <w:rtl w:val="0"/>
        </w:rPr>
        <w:t xml:space="preserve">dua</w:t>
      </w:r>
      <w:r w:rsidDel="00000000" w:rsidR="00000000" w:rsidRPr="00000000">
        <w:rPr>
          <w:b w:val="0"/>
          <w:bCs w:val="0"/>
          <w:sz w:val="24"/>
          <w:szCs w:val="24"/>
          <w:rtl w:val="0"/>
        </w:rPr>
        <w:t xml:space="preserve"> uzmaniero, kaj tial estas fidinda signo de ĝi.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pilgrimvojo] finiĝas ĉe la bela vidaĵo de Monto de la Ĝojo,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nomata tiel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pro la gajeco de la iamaj pilgrimantoj. </w:t>
        <w:br w:type="textWrapping"/>
        <w:t xml:space="preserve">[Urueña,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Vojoj al la sankta urbo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Monato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2000]</w:t>
      </w:r>
    </w:p>
    <w:p w:rsidR="00000000" w:rsidDel="00000000" w:rsidP="00000000" w:rsidRDefault="00000000" w:rsidRPr="00000000" w14:paraId="00000025">
      <w:pPr>
        <w:spacing w:after="240" w:before="240" w:lineRule="auto"/>
        <w:rPr>
          <w:b w:val="0"/>
          <w:bCs w:val="0"/>
        </w:rPr>
      </w:pPr>
      <w:r w:rsidDel="00000000" w:rsidR="00000000" w:rsidRPr="00000000">
        <w:rPr>
          <w:b w:val="0"/>
          <w:bCs w:val="0"/>
          <w:rtl w:val="0"/>
        </w:rPr>
        <w:t xml:space="preserve">En la supra ekzemplo ni konstatas, ke kiam oni volas esprimi komplementojn de la participo </w:t>
      </w:r>
      <w:r w:rsidDel="00000000" w:rsidR="00000000" w:rsidRPr="00000000">
        <w:rPr>
          <w:b w:val="0"/>
          <w:bCs w:val="0"/>
          <w:i w:val="1"/>
          <w:iCs w:val="1"/>
          <w:rtl w:val="0"/>
        </w:rPr>
        <w:t xml:space="preserve">nomata</w:t>
      </w:r>
      <w:r w:rsidDel="00000000" w:rsidR="00000000" w:rsidRPr="00000000">
        <w:rPr>
          <w:b w:val="0"/>
          <w:bCs w:val="0"/>
          <w:rtl w:val="0"/>
        </w:rPr>
        <w:t xml:space="preserve">, ne estas oportune lasi la epiteton en antaŭmetita pozicio. Ja, kvankam ne malĝuste, ne estus tre bonstile diri: </w:t>
      </w:r>
      <w:r w:rsidDel="00000000" w:rsidR="00000000" w:rsidRPr="00000000">
        <w:rPr>
          <w:b w:val="0"/>
          <w:bCs w:val="0"/>
          <w:i w:val="1"/>
          <w:iCs w:val="1"/>
          <w:rtl w:val="0"/>
        </w:rPr>
        <w:t xml:space="preserve">Bela vidaĵo de la pro la gajeco de iamaj pilgrimantoj </w:t>
      </w:r>
      <w:r w:rsidDel="00000000" w:rsidR="00000000" w:rsidRPr="00000000">
        <w:rPr>
          <w:rFonts w:ascii="Calibri" w:cs="Calibri" w:eastAsia="Calibri" w:hAnsi="Calibri"/>
          <w:b w:val="0"/>
          <w:bCs w:val="0"/>
          <w:i w:val="1"/>
          <w:iCs w:val="1"/>
          <w:color w:val="000000"/>
          <w:sz w:val="24"/>
          <w:szCs w:val="24"/>
          <w:u w:val="single"/>
          <w:rtl w:val="0"/>
        </w:rPr>
        <w:t xml:space="preserve">tiel nomata</w:t>
      </w:r>
      <w:r w:rsidDel="00000000" w:rsidR="00000000" w:rsidRPr="00000000">
        <w:rPr>
          <w:b w:val="0"/>
          <w:bCs w:val="0"/>
          <w:i w:val="1"/>
          <w:iCs w:val="1"/>
          <w:rtl w:val="0"/>
        </w:rPr>
        <w:t xml:space="preserve"> Monto de la Ĝojo.</w:t>
      </w:r>
      <w:r w:rsidDel="00000000" w:rsidR="00000000" w:rsidRPr="00000000">
        <w:rPr>
          <w:b w:val="0"/>
          <w:bCs w:val="0"/>
          <w:rtl w:val="0"/>
        </w:rPr>
        <w:t xml:space="preserve"> Tamen la celo de tiu frazparto ja estas prezenti la </w:t>
      </w:r>
      <w:r w:rsidDel="00000000" w:rsidR="00000000" w:rsidRPr="00000000">
        <w:rPr>
          <w:b w:val="0"/>
          <w:bCs w:val="0"/>
          <w:i w:val="1"/>
          <w:iCs w:val="1"/>
          <w:rtl w:val="0"/>
        </w:rPr>
        <w:t xml:space="preserve">etikedon</w:t>
      </w:r>
      <w:r w:rsidDel="00000000" w:rsidR="00000000" w:rsidRPr="00000000">
        <w:rPr>
          <w:b w:val="0"/>
          <w:bCs w:val="0"/>
          <w:rtl w:val="0"/>
        </w:rPr>
        <w:t xml:space="preserve"> </w:t>
      </w:r>
      <w:r w:rsidDel="00000000" w:rsidR="00000000" w:rsidRPr="00000000">
        <w:rPr>
          <w:b w:val="0"/>
          <w:bCs w:val="0"/>
          <w:color w:val="000000"/>
          <w:sz w:val="24"/>
          <w:szCs w:val="24"/>
          <w:rtl w:val="0"/>
        </w:rPr>
        <w:t xml:space="preserve">“</w:t>
      </w:r>
      <w:r w:rsidDel="00000000" w:rsidR="00000000" w:rsidRPr="00000000">
        <w:rPr>
          <w:b w:val="0"/>
          <w:bCs w:val="0"/>
          <w:rtl w:val="0"/>
        </w:rPr>
        <w:t xml:space="preserve">Monto de la Ĝojo</w:t>
      </w:r>
      <w:r w:rsidDel="00000000" w:rsidR="00000000" w:rsidRPr="00000000">
        <w:rPr>
          <w:b w:val="0"/>
          <w:bCs w:val="0"/>
          <w:color w:val="000000"/>
          <w:sz w:val="24"/>
          <w:szCs w:val="24"/>
          <w:rtl w:val="0"/>
        </w:rPr>
        <w:t xml:space="preserve">”</w:t>
      </w:r>
      <w:r w:rsidDel="00000000" w:rsidR="00000000" w:rsidRPr="00000000">
        <w:rPr>
          <w:b w:val="0"/>
          <w:bCs w:val="0"/>
          <w:rtl w:val="0"/>
        </w:rPr>
        <w:t xml:space="preserve"> kiel geografian terminon, same kiel oni farus, se oni ellasus la klarigon pri la deveno de la nomo, kaj dirus nur: </w:t>
      </w:r>
      <w:r w:rsidDel="00000000" w:rsidR="00000000" w:rsidRPr="00000000">
        <w:rPr>
          <w:b w:val="0"/>
          <w:bCs w:val="0"/>
          <w:i w:val="1"/>
          <w:iCs w:val="1"/>
          <w:rtl w:val="0"/>
        </w:rPr>
        <w:t xml:space="preserve">Bela vidaĵo de la tiel nomata Monto de la Ĝojo</w:t>
      </w:r>
      <w:r w:rsidDel="00000000" w:rsidR="00000000" w:rsidRPr="00000000">
        <w:rPr>
          <w:b w:val="0"/>
          <w:bCs w:val="0"/>
          <w:rtl w:val="0"/>
        </w:rPr>
        <w:t xml:space="preserve">. La aŭtoro do postmetis la malsimplan epiteton, nur pro stila demando. Ĉi-okaze oni povas diri </w:t>
      </w:r>
      <w:r w:rsidDel="00000000" w:rsidR="00000000" w:rsidRPr="00000000">
        <w:rPr>
          <w:b w:val="1"/>
          <w:bCs w:val="1"/>
          <w:rtl w:val="0"/>
        </w:rPr>
        <w:t xml:space="preserve">“nomata tiel”</w:t>
      </w:r>
      <w:r w:rsidDel="00000000" w:rsidR="00000000" w:rsidRPr="00000000">
        <w:rPr>
          <w:b w:val="0"/>
          <w:bCs w:val="0"/>
          <w:rtl w:val="0"/>
        </w:rPr>
        <w:t xml:space="preserve">, kiel faras la aŭtoro, sed ankaŭ </w:t>
      </w:r>
      <w:r w:rsidDel="00000000" w:rsidR="00000000" w:rsidRPr="00000000">
        <w:rPr>
          <w:b w:val="1"/>
          <w:bCs w:val="1"/>
          <w:rtl w:val="0"/>
        </w:rPr>
        <w:t xml:space="preserve">“tiel nomata”</w:t>
      </w:r>
      <w:r w:rsidDel="00000000" w:rsidR="00000000" w:rsidRPr="00000000">
        <w:rPr>
          <w:b w:val="0"/>
          <w:bCs w:val="0"/>
          <w:rtl w:val="0"/>
        </w:rPr>
        <w:t xml:space="preserve">.</w:t>
      </w:r>
    </w:p>
    <w:p w:rsidR="00000000" w:rsidDel="00000000" w:rsidP="00000000" w:rsidRDefault="00000000" w:rsidRPr="00000000" w14:paraId="00000026">
      <w:pPr>
        <w:spacing w:after="240" w:before="240" w:lineRule="auto"/>
        <w:rPr/>
      </w:pPr>
      <w:r w:rsidDel="00000000" w:rsidR="00000000" w:rsidRPr="00000000">
        <w:rPr>
          <w:b w:val="0"/>
          <w:bCs w:val="0"/>
          <w:rtl w:val="0"/>
        </w:rPr>
        <w:t xml:space="preserve">Kvankam tiu ekzemplo prezentas klarigon pri la nomado de la koncernata monto, kiel plej ofte okazas en la unua uzmaniero, ĝi tamen respektas nian formalan difinon de la dua uzmaniero, ĉar la esprimo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funkcias en ĝi kiel epiteto de la </w:t>
      </w:r>
      <w:r w:rsidDel="00000000" w:rsidR="00000000" w:rsidRPr="00000000">
        <w:rPr>
          <w:b w:val="0"/>
          <w:bCs w:val="0"/>
          <w:i w:val="1"/>
          <w:iCs w:val="1"/>
          <w:color w:val="000000"/>
          <w:sz w:val="24"/>
          <w:szCs w:val="24"/>
          <w:rtl w:val="0"/>
        </w:rPr>
        <w:t xml:space="preserve">etikedo</w:t>
      </w:r>
      <w:r w:rsidDel="00000000" w:rsidR="00000000" w:rsidRPr="00000000">
        <w:rPr>
          <w:b w:val="0"/>
          <w:bCs w:val="0"/>
          <w:color w:val="000000"/>
          <w:sz w:val="24"/>
          <w:szCs w:val="24"/>
          <w:rtl w:val="0"/>
        </w:rPr>
        <w:t xml:space="preserve">, eĉ se ĉi-okaze postmetita. Oni povus imagi aliajn tiajn ekzemplojn, en kiuj la komplementoj de la participo </w:t>
      </w:r>
      <w:r w:rsidDel="00000000" w:rsidR="00000000" w:rsidRPr="00000000">
        <w:rPr>
          <w:b w:val="0"/>
          <w:bCs w:val="0"/>
          <w:i w:val="1"/>
          <w:iCs w:val="1"/>
          <w:color w:val="000000"/>
          <w:sz w:val="24"/>
          <w:szCs w:val="24"/>
          <w:rtl w:val="0"/>
        </w:rPr>
        <w:t xml:space="preserve">nomata</w:t>
      </w:r>
      <w:r w:rsidDel="00000000" w:rsidR="00000000" w:rsidRPr="00000000">
        <w:rPr>
          <w:b w:val="0"/>
          <w:bCs w:val="0"/>
          <w:color w:val="000000"/>
          <w:sz w:val="24"/>
          <w:szCs w:val="24"/>
          <w:rtl w:val="0"/>
        </w:rPr>
        <w:t xml:space="preserve"> ne servas por klarigi la nomadon, ekzemple: </w:t>
      </w:r>
      <w:r w:rsidDel="00000000" w:rsidR="00000000" w:rsidRPr="00000000">
        <w:rPr>
          <w:b w:val="0"/>
          <w:bCs w:val="0"/>
          <w:i w:val="1"/>
          <w:iCs w:val="1"/>
          <w:color w:val="000000"/>
          <w:sz w:val="24"/>
          <w:szCs w:val="24"/>
          <w:rtl w:val="0"/>
        </w:rPr>
        <w:t xml:space="preserve">Bela vidaĵo de Monto de la Ĝojo, </w:t>
      </w:r>
      <w:r w:rsidDel="00000000" w:rsidR="00000000" w:rsidRPr="00000000">
        <w:rPr>
          <w:rFonts w:ascii="Calibri" w:cs="Calibri" w:eastAsia="Calibri" w:hAnsi="Calibri"/>
          <w:b w:val="0"/>
          <w:bCs w:val="0"/>
          <w:i w:val="1"/>
          <w:iCs w:val="1"/>
          <w:color w:val="000000"/>
          <w:sz w:val="24"/>
          <w:szCs w:val="24"/>
          <w:u w:val="single"/>
          <w:rtl w:val="0"/>
        </w:rPr>
        <w:t xml:space="preserve">nomata tiel</w:t>
      </w:r>
      <w:r w:rsidDel="00000000" w:rsidR="00000000" w:rsidRPr="00000000">
        <w:rPr>
          <w:b w:val="0"/>
          <w:bCs w:val="0"/>
          <w:i w:val="1"/>
          <w:iCs w:val="1"/>
          <w:color w:val="000000"/>
          <w:sz w:val="24"/>
          <w:szCs w:val="24"/>
          <w:rtl w:val="0"/>
        </w:rPr>
        <w:t xml:space="preserve"> de jarcentoj</w:t>
      </w:r>
      <w:r w:rsidDel="00000000" w:rsidR="00000000" w:rsidRPr="00000000">
        <w:rPr>
          <w:b w:val="0"/>
          <w:bCs w:val="0"/>
          <w:color w:val="000000"/>
          <w:sz w:val="24"/>
          <w:szCs w:val="24"/>
          <w:rtl w:val="0"/>
        </w:rPr>
        <w:t xml:space="preserve">.</w:t>
      </w:r>
      <w:r w:rsidDel="00000000" w:rsidR="00000000" w:rsidRPr="00000000">
        <w:rPr>
          <w:rtl w:val="0"/>
        </w:rPr>
      </w:r>
    </w:p>
    <w:p w:rsidR="00000000" w:rsidDel="00000000" w:rsidP="00000000" w:rsidRDefault="00000000" w:rsidRPr="00000000" w14:paraId="00000027">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[D]um la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tielnomata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miela monato novaj geedzoj ja rigardas ĉion per aliaj okuloj ol poste.</w:t>
        <w:br w:type="textWrapping"/>
        <w:t xml:space="preserve">[Argus, ps. Ellersiek,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 kio?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1920]</w:t>
      </w:r>
    </w:p>
    <w:p w:rsidR="00000000" w:rsidDel="00000000" w:rsidP="00000000" w:rsidRDefault="00000000" w:rsidRPr="00000000" w14:paraId="00000028">
      <w:pPr>
        <w:widowControl w:val="0"/>
        <w:spacing w:after="240" w:before="240" w:lineRule="auto"/>
        <w:rPr/>
      </w:pPr>
      <w:r w:rsidDel="00000000" w:rsidR="00000000" w:rsidRPr="00000000">
        <w:rPr>
          <w:rtl w:val="0"/>
        </w:rPr>
        <w:t xml:space="preserve">De longa tempo iuj aŭtoroj uzas la netradician unuvortan formon </w:t>
      </w:r>
      <w:r w:rsidDel="00000000" w:rsidR="00000000" w:rsidRPr="00000000">
        <w:rPr>
          <w:b w:val="1"/>
          <w:bCs w:val="1"/>
          <w:rtl w:val="0"/>
        </w:rPr>
        <w:t xml:space="preserve">“tielnomata”</w:t>
      </w:r>
      <w:r w:rsidDel="00000000" w:rsidR="00000000" w:rsidRPr="00000000">
        <w:rPr>
          <w:rtl w:val="0"/>
        </w:rPr>
        <w:t xml:space="preserve"> (aŭ </w:t>
      </w:r>
      <w:r w:rsidDel="00000000" w:rsidR="00000000" w:rsidRPr="00000000">
        <w:rPr>
          <w:b w:val="1"/>
          <w:bCs w:val="1"/>
          <w:rtl w:val="0"/>
        </w:rPr>
        <w:t xml:space="preserve">“tiel-nomata”</w:t>
      </w:r>
      <w:r w:rsidDel="00000000" w:rsidR="00000000" w:rsidRPr="00000000">
        <w:rPr>
          <w:rtl w:val="0"/>
        </w:rPr>
        <w:t xml:space="preserve">) kiel en la supra ekzemplo. La Akademio ne prezentas vidpunkton, ĉu tia formo estas akceptinda aŭ ne, sed konsilas, ke ĝin oni uzu nur en la dua uzmaniero.</w:t>
      </w:r>
    </w:p>
    <w:p w:rsidR="00000000" w:rsidDel="00000000" w:rsidP="00000000" w:rsidRDefault="00000000" w:rsidRPr="00000000" w14:paraId="00000029">
      <w:pPr>
        <w:pStyle w:val="Heading2"/>
        <w:rPr>
          <w:b w:val="1"/>
          <w:bCs w:val="1"/>
          <w:sz w:val="24"/>
          <w:szCs w:val="24"/>
          <w:highlight w:val="yellow"/>
        </w:rPr>
      </w:pPr>
      <w:r w:rsidDel="00000000" w:rsidR="00000000" w:rsidRPr="00000000">
        <w:rPr>
          <w:rtl w:val="0"/>
        </w:rPr>
        <w:t xml:space="preserve">Problemoj</w:t>
      </w: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sz w:val="24"/>
          <w:szCs w:val="24"/>
          <w:rtl w:val="0"/>
        </w:rPr>
        <w:t xml:space="preserve">Fojfoje la esprimo </w:t>
      </w:r>
      <w:r w:rsidDel="00000000" w:rsidR="00000000" w:rsidRPr="00000000">
        <w:rPr>
          <w:b w:val="1"/>
          <w:bCs w:val="1"/>
          <w:sz w:val="24"/>
          <w:szCs w:val="24"/>
          <w:rtl w:val="0"/>
        </w:rPr>
        <w:t xml:space="preserve">“tiel nomata”</w:t>
      </w:r>
      <w:r w:rsidDel="00000000" w:rsidR="00000000" w:rsidRPr="00000000">
        <w:rPr>
          <w:sz w:val="24"/>
          <w:szCs w:val="24"/>
          <w:rtl w:val="0"/>
        </w:rPr>
        <w:t xml:space="preserve"> povas esti </w:t>
      </w:r>
      <w:r w:rsidDel="00000000" w:rsidR="00000000" w:rsidRPr="00000000">
        <w:rPr>
          <w:b w:val="1"/>
          <w:bCs w:val="1"/>
          <w:sz w:val="24"/>
          <w:szCs w:val="24"/>
          <w:rtl w:val="0"/>
        </w:rPr>
        <w:t xml:space="preserve">ambigua</w:t>
      </w:r>
      <w:r w:rsidDel="00000000" w:rsidR="00000000" w:rsidRPr="00000000">
        <w:rPr>
          <w:b w:val="1"/>
          <w:bCs w:val="1"/>
          <w:color w:val="000000"/>
          <w:sz w:val="24"/>
          <w:szCs w:val="24"/>
          <w:rtl w:val="0"/>
        </w:rPr>
        <w:t xml:space="preserve">, </w:t>
      </w:r>
      <w:r w:rsidDel="00000000" w:rsidR="00000000" w:rsidRPr="00000000">
        <w:rPr>
          <w:b w:val="1"/>
          <w:bCs w:val="1"/>
          <w:sz w:val="24"/>
          <w:szCs w:val="24"/>
          <w:rtl w:val="0"/>
        </w:rPr>
        <w:t xml:space="preserve">se ĝi funkcias kiel epiteto de substantivo</w:t>
      </w:r>
      <w:r w:rsidDel="00000000" w:rsidR="00000000" w:rsidRPr="00000000">
        <w:rPr>
          <w:sz w:val="24"/>
          <w:szCs w:val="24"/>
          <w:rtl w:val="0"/>
        </w:rPr>
        <w:t xml:space="preserve">, kies signifo pravigas, ke oni povus ĝin konsideri jen kiel la </w:t>
      </w:r>
      <w:r w:rsidDel="00000000" w:rsidR="00000000" w:rsidRPr="00000000">
        <w:rPr>
          <w:i w:val="1"/>
          <w:iCs w:val="1"/>
          <w:sz w:val="24"/>
          <w:szCs w:val="24"/>
          <w:rtl w:val="0"/>
        </w:rPr>
        <w:t xml:space="preserve">etikediton</w:t>
      </w:r>
      <w:r w:rsidDel="00000000" w:rsidR="00000000" w:rsidRPr="00000000">
        <w:rPr>
          <w:sz w:val="24"/>
          <w:szCs w:val="24"/>
          <w:rtl w:val="0"/>
        </w:rPr>
        <w:t xml:space="preserve">, jen kiel la </w:t>
      </w:r>
      <w:r w:rsidDel="00000000" w:rsidR="00000000" w:rsidRPr="00000000">
        <w:rPr>
          <w:i w:val="1"/>
          <w:iCs w:val="1"/>
          <w:sz w:val="24"/>
          <w:szCs w:val="24"/>
          <w:rtl w:val="0"/>
        </w:rPr>
        <w:t xml:space="preserve">etikedon</w:t>
      </w:r>
      <w:r w:rsidDel="00000000" w:rsidR="00000000" w:rsidRPr="00000000">
        <w:rPr>
          <w:sz w:val="24"/>
          <w:szCs w:val="24"/>
          <w:rtl w:val="0"/>
        </w:rPr>
        <w:t xml:space="preserve"> mem. Tiuokaze estas formale eblaj ambaŭ uzmanieroj, do ankaŭ du malsamaj interpretoj. </w:t>
      </w:r>
      <w:r w:rsidDel="00000000" w:rsidR="00000000" w:rsidRPr="00000000">
        <w:rPr>
          <w:rtl w:val="0"/>
        </w:rPr>
      </w:r>
    </w:p>
    <w:p w:rsidR="00000000" w:rsidDel="00000000" w:rsidP="00000000" w:rsidRDefault="00000000" w:rsidRPr="00000000" w14:paraId="0000002B">
      <w:pPr>
        <w:keepNext w:val="1"/>
        <w:spacing w:after="240" w:before="240" w:lineRule="auto"/>
        <w:rPr/>
      </w:pPr>
      <w:r w:rsidDel="00000000" w:rsidR="00000000" w:rsidRPr="00000000">
        <w:rPr>
          <w:sz w:val="24"/>
          <w:szCs w:val="24"/>
          <w:rtl w:val="0"/>
        </w:rPr>
        <w:t xml:space="preserve">Oni konsideru la simplan ekzemplon (11) : </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qgehhbngfphl" w:id="11"/>
      <w:bookmarkEnd w:id="1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Ĵus envenis s-ro N., nia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nova kolego. </w:t>
      </w:r>
    </w:p>
    <w:p w:rsidR="00000000" w:rsidDel="00000000" w:rsidP="00000000" w:rsidRDefault="00000000" w:rsidRPr="00000000" w14:paraId="0000002D">
      <w:pPr>
        <w:spacing w:after="240" w:before="240" w:lineRule="auto"/>
        <w:rPr/>
      </w:pPr>
      <w:r w:rsidDel="00000000" w:rsidR="00000000" w:rsidRPr="00000000">
        <w:rPr>
          <w:sz w:val="24"/>
          <w:szCs w:val="24"/>
          <w:rtl w:val="0"/>
        </w:rPr>
        <w:t xml:space="preserve">Laŭ la </w:t>
      </w:r>
      <w:r w:rsidDel="00000000" w:rsidR="00000000" w:rsidRPr="00000000">
        <w:rPr>
          <w:color w:val="000000"/>
          <w:sz w:val="24"/>
          <w:szCs w:val="24"/>
          <w:rtl w:val="0"/>
        </w:rPr>
        <w:t xml:space="preserve">unua</w:t>
      </w:r>
      <w:r w:rsidDel="00000000" w:rsidR="00000000" w:rsidRPr="00000000">
        <w:rPr>
          <w:sz w:val="24"/>
          <w:szCs w:val="24"/>
          <w:rtl w:val="0"/>
        </w:rPr>
        <w:t xml:space="preserve"> uzmaniero oni komprenos, ke la esprimo </w:t>
      </w:r>
      <w:r w:rsidDel="00000000" w:rsidR="00000000" w:rsidRPr="00000000">
        <w:rPr>
          <w:b w:val="1"/>
          <w:bCs w:val="1"/>
          <w:sz w:val="24"/>
          <w:szCs w:val="24"/>
          <w:rtl w:val="0"/>
        </w:rPr>
        <w:t xml:space="preserve">“nia tiel nomata nova kolego”</w:t>
      </w:r>
      <w:r w:rsidDel="00000000" w:rsidR="00000000" w:rsidRPr="00000000">
        <w:rPr>
          <w:b w:val="0"/>
          <w:bCs w:val="0"/>
          <w:sz w:val="24"/>
          <w:szCs w:val="24"/>
          <w:rtl w:val="0"/>
        </w:rPr>
        <w:t xml:space="preserve"> estas uzata por neŭtrale informi pri la persona nomo de tiu nova kolego, t.e. pri ties </w:t>
      </w:r>
      <w:r w:rsidDel="00000000" w:rsidR="00000000" w:rsidRPr="00000000">
        <w:rPr>
          <w:b w:val="0"/>
          <w:bCs w:val="0"/>
          <w:i w:val="1"/>
          <w:iCs w:val="1"/>
          <w:sz w:val="24"/>
          <w:szCs w:val="24"/>
          <w:rtl w:val="0"/>
        </w:rPr>
        <w:t xml:space="preserve">etikedo</w:t>
      </w:r>
      <w:r w:rsidDel="00000000" w:rsidR="00000000" w:rsidRPr="00000000">
        <w:rPr>
          <w:b w:val="0"/>
          <w:bCs w:val="0"/>
          <w:sz w:val="24"/>
          <w:szCs w:val="24"/>
          <w:rtl w:val="0"/>
        </w:rPr>
        <w:t xml:space="preserve"> </w:t>
      </w:r>
      <w:r w:rsidDel="00000000" w:rsidR="00000000" w:rsidRPr="00000000">
        <w:rPr>
          <w:b w:val="0"/>
          <w:bCs w:val="0"/>
          <w:color w:val="000000"/>
          <w:sz w:val="24"/>
          <w:szCs w:val="24"/>
          <w:rtl w:val="0"/>
        </w:rPr>
        <w:t xml:space="preserve">“</w:t>
      </w:r>
      <w:r w:rsidDel="00000000" w:rsidR="00000000" w:rsidRPr="00000000">
        <w:rPr>
          <w:b w:val="0"/>
          <w:bCs w:val="0"/>
          <w:sz w:val="24"/>
          <w:szCs w:val="24"/>
          <w:rtl w:val="0"/>
        </w:rPr>
        <w:t xml:space="preserve">s-ro N.</w:t>
      </w:r>
      <w:r w:rsidDel="00000000" w:rsidR="00000000" w:rsidRPr="00000000">
        <w:rPr>
          <w:b w:val="0"/>
          <w:bCs w:val="0"/>
          <w:color w:val="000000"/>
          <w:sz w:val="24"/>
          <w:szCs w:val="24"/>
          <w:rtl w:val="0"/>
        </w:rPr>
        <w:t xml:space="preserve">”</w:t>
      </w:r>
      <w:r w:rsidDel="00000000" w:rsidR="00000000" w:rsidRPr="00000000">
        <w:rPr>
          <w:b w:val="0"/>
          <w:bCs w:val="0"/>
          <w:sz w:val="24"/>
          <w:szCs w:val="24"/>
          <w:rtl w:val="0"/>
        </w:rPr>
        <w:t xml:space="preserve">, kvazaŭ oni dirus: </w:t>
      </w:r>
      <w:r w:rsidDel="00000000" w:rsidR="00000000" w:rsidRPr="00000000">
        <w:rPr>
          <w:b w:val="0"/>
          <w:bCs w:val="0"/>
          <w:i w:val="1"/>
          <w:iCs w:val="1"/>
          <w:sz w:val="24"/>
          <w:szCs w:val="24"/>
          <w:rtl w:val="0"/>
        </w:rPr>
        <w:t xml:space="preserve">Ĵus envenis nia nova kolego. Lia nomo estas s-ro N</w:t>
      </w:r>
      <w:r w:rsidDel="00000000" w:rsidR="00000000" w:rsidRPr="00000000">
        <w:rPr>
          <w:b w:val="0"/>
          <w:bCs w:val="0"/>
          <w:sz w:val="24"/>
          <w:szCs w:val="24"/>
          <w:rtl w:val="0"/>
        </w:rPr>
        <w:t xml:space="preserve">. Tiu interpreto de la frazo bone sidas ekzemple en la situacio, kiam oni bonvenigas novan nekonatan kolegon en kunveno.</w:t>
      </w: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b w:val="0"/>
          <w:bCs w:val="0"/>
          <w:sz w:val="24"/>
          <w:szCs w:val="24"/>
          <w:rtl w:val="0"/>
        </w:rPr>
        <w:t xml:space="preserve">Tiu ĉi interpreto estas des pli natura, se la koncernata nomo sonas iel fremde, kaj povus veki demandon. Same kiel en ekzemplo (2), en kiu pro la nomo </w:t>
      </w:r>
      <w:r w:rsidDel="00000000" w:rsidR="00000000" w:rsidRPr="00000000">
        <w:rPr>
          <w:b w:val="0"/>
          <w:bCs w:val="0"/>
          <w:i w:val="1"/>
          <w:iCs w:val="1"/>
          <w:sz w:val="24"/>
          <w:szCs w:val="24"/>
          <w:rtl w:val="0"/>
        </w:rPr>
        <w:t xml:space="preserve">Fidela Johano</w:t>
      </w:r>
      <w:r w:rsidDel="00000000" w:rsidR="00000000" w:rsidRPr="00000000">
        <w:rPr>
          <w:b w:val="0"/>
          <w:bCs w:val="0"/>
          <w:sz w:val="24"/>
          <w:szCs w:val="24"/>
          <w:rtl w:val="0"/>
        </w:rPr>
        <w:t xml:space="preserve"> sentiĝas emo klarigi ĝian devenon, en ekzemplo (11) oni pli facile komprenus, ke la adverbo </w:t>
      </w:r>
      <w:r w:rsidDel="00000000" w:rsidR="00000000" w:rsidRPr="00000000">
        <w:rPr>
          <w:b w:val="0"/>
          <w:bCs w:val="0"/>
          <w:i w:val="1"/>
          <w:iCs w:val="1"/>
          <w:sz w:val="24"/>
          <w:szCs w:val="24"/>
          <w:rtl w:val="0"/>
        </w:rPr>
        <w:t xml:space="preserve">tiel</w:t>
      </w:r>
      <w:r w:rsidDel="00000000" w:rsidR="00000000" w:rsidRPr="00000000">
        <w:rPr>
          <w:b w:val="0"/>
          <w:bCs w:val="0"/>
          <w:sz w:val="24"/>
          <w:szCs w:val="24"/>
          <w:rtl w:val="0"/>
        </w:rPr>
        <w:t xml:space="preserve"> resendas al la nomo de la kolego, se li havus nekutiman familian nomon (kiel </w:t>
      </w:r>
      <w:r w:rsidDel="00000000" w:rsidR="00000000" w:rsidRPr="00000000">
        <w:rPr>
          <w:b w:val="0"/>
          <w:bCs w:val="0"/>
          <w:i w:val="1"/>
          <w:iCs w:val="1"/>
          <w:sz w:val="24"/>
          <w:szCs w:val="24"/>
          <w:rtl w:val="0"/>
        </w:rPr>
        <w:t xml:space="preserve">Nazo</w:t>
      </w:r>
      <w:r w:rsidDel="00000000" w:rsidR="00000000" w:rsidRPr="00000000">
        <w:rPr>
          <w:b w:val="0"/>
          <w:bCs w:val="0"/>
          <w:sz w:val="24"/>
          <w:szCs w:val="24"/>
          <w:rtl w:val="0"/>
        </w:rPr>
        <w:t xml:space="preserve">, </w:t>
      </w:r>
      <w:r w:rsidDel="00000000" w:rsidR="00000000" w:rsidRPr="00000000">
        <w:rPr>
          <w:b w:val="0"/>
          <w:bCs w:val="0"/>
          <w:i w:val="1"/>
          <w:iCs w:val="1"/>
          <w:sz w:val="24"/>
          <w:szCs w:val="24"/>
          <w:rtl w:val="0"/>
        </w:rPr>
        <w:t xml:space="preserve">Ipsilono</w:t>
      </w:r>
      <w:r w:rsidDel="00000000" w:rsidR="00000000" w:rsidRPr="00000000">
        <w:rPr>
          <w:b w:val="0"/>
          <w:bCs w:val="0"/>
          <w:sz w:val="24"/>
          <w:szCs w:val="24"/>
          <w:rtl w:val="0"/>
        </w:rPr>
        <w:t xml:space="preserve">, </w:t>
      </w:r>
      <w:r w:rsidDel="00000000" w:rsidR="00000000" w:rsidRPr="00000000">
        <w:rPr>
          <w:b w:val="0"/>
          <w:bCs w:val="0"/>
          <w:i w:val="1"/>
          <w:iCs w:val="1"/>
          <w:sz w:val="24"/>
          <w:szCs w:val="24"/>
          <w:rtl w:val="0"/>
        </w:rPr>
        <w:t xml:space="preserve">Dudek-Tri</w:t>
      </w:r>
      <w:r w:rsidDel="00000000" w:rsidR="00000000" w:rsidRPr="00000000">
        <w:rPr>
          <w:b w:val="0"/>
          <w:bCs w:val="0"/>
          <w:sz w:val="24"/>
          <w:szCs w:val="24"/>
          <w:rtl w:val="0"/>
        </w:rPr>
        <w:t xml:space="preserve"> k.s.), nomon fremdan al la loka kulturo aŭ malfacile prononceblan, ekzemple.</w:t>
      </w: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b w:val="0"/>
          <w:bCs w:val="0"/>
          <w:sz w:val="24"/>
          <w:szCs w:val="24"/>
          <w:rtl w:val="0"/>
        </w:rPr>
        <w:t xml:space="preserve">Laŭ la </w:t>
      </w:r>
      <w:r w:rsidDel="00000000" w:rsidR="00000000" w:rsidRPr="00000000">
        <w:rPr>
          <w:b w:val="0"/>
          <w:bCs w:val="0"/>
          <w:color w:val="000000"/>
          <w:sz w:val="24"/>
          <w:szCs w:val="24"/>
          <w:rtl w:val="0"/>
        </w:rPr>
        <w:t xml:space="preserve">dua</w:t>
      </w:r>
      <w:r w:rsidDel="00000000" w:rsidR="00000000" w:rsidRPr="00000000">
        <w:rPr>
          <w:b w:val="0"/>
          <w:bCs w:val="0"/>
          <w:sz w:val="24"/>
          <w:szCs w:val="24"/>
          <w:rtl w:val="0"/>
        </w:rPr>
        <w:t xml:space="preserve"> uzmaniero la sama esprimo povas tamen servi por atentigi pri la kvalito de tiu sinjoro N. Li estas la </w:t>
      </w:r>
      <w:r w:rsidDel="00000000" w:rsidR="00000000" w:rsidRPr="00000000">
        <w:rPr>
          <w:b w:val="0"/>
          <w:bCs w:val="0"/>
          <w:i w:val="1"/>
          <w:iCs w:val="1"/>
          <w:sz w:val="24"/>
          <w:szCs w:val="24"/>
          <w:rtl w:val="0"/>
        </w:rPr>
        <w:t xml:space="preserve">etikedito</w:t>
      </w:r>
      <w:r w:rsidDel="00000000" w:rsidR="00000000" w:rsidRPr="00000000">
        <w:rPr>
          <w:b w:val="0"/>
          <w:bCs w:val="0"/>
          <w:sz w:val="24"/>
          <w:szCs w:val="24"/>
          <w:rtl w:val="0"/>
        </w:rPr>
        <w:t xml:space="preserve"> kaj la adverbo </w:t>
      </w:r>
      <w:r w:rsidDel="00000000" w:rsidR="00000000" w:rsidRPr="00000000">
        <w:rPr>
          <w:b w:val="0"/>
          <w:bCs w:val="0"/>
          <w:i w:val="1"/>
          <w:iCs w:val="1"/>
          <w:sz w:val="24"/>
          <w:szCs w:val="24"/>
          <w:rtl w:val="0"/>
        </w:rPr>
        <w:t xml:space="preserve">tiel</w:t>
      </w:r>
      <w:r w:rsidDel="00000000" w:rsidR="00000000" w:rsidRPr="00000000">
        <w:rPr>
          <w:b w:val="0"/>
          <w:bCs w:val="0"/>
          <w:sz w:val="24"/>
          <w:szCs w:val="24"/>
          <w:rtl w:val="0"/>
        </w:rPr>
        <w:t xml:space="preserve"> resendas al lia kvalito de </w:t>
      </w:r>
      <w:r w:rsidDel="00000000" w:rsidR="00000000" w:rsidRPr="00000000">
        <w:rPr>
          <w:b w:val="0"/>
          <w:bCs w:val="0"/>
          <w:color w:val="000000"/>
          <w:sz w:val="24"/>
          <w:szCs w:val="24"/>
          <w:rtl w:val="0"/>
        </w:rPr>
        <w:t xml:space="preserve">“</w:t>
      </w:r>
      <w:r w:rsidDel="00000000" w:rsidR="00000000" w:rsidRPr="00000000">
        <w:rPr>
          <w:b w:val="0"/>
          <w:bCs w:val="0"/>
          <w:sz w:val="24"/>
          <w:szCs w:val="24"/>
          <w:rtl w:val="0"/>
        </w:rPr>
        <w:t xml:space="preserve">nova kolego</w:t>
      </w:r>
      <w:r w:rsidDel="00000000" w:rsidR="00000000" w:rsidRPr="00000000">
        <w:rPr>
          <w:b w:val="0"/>
          <w:bCs w:val="0"/>
          <w:color w:val="000000"/>
          <w:sz w:val="24"/>
          <w:szCs w:val="24"/>
          <w:rtl w:val="0"/>
        </w:rPr>
        <w:t xml:space="preserve">” (la </w:t>
      </w:r>
      <w:r w:rsidDel="00000000" w:rsidR="00000000" w:rsidRPr="00000000">
        <w:rPr>
          <w:b w:val="0"/>
          <w:bCs w:val="0"/>
          <w:i w:val="1"/>
          <w:iCs w:val="1"/>
          <w:color w:val="000000"/>
          <w:sz w:val="24"/>
          <w:szCs w:val="24"/>
          <w:rtl w:val="0"/>
        </w:rPr>
        <w:t xml:space="preserve">etikedo</w:t>
      </w:r>
      <w:r w:rsidDel="00000000" w:rsidR="00000000" w:rsidRPr="00000000">
        <w:rPr>
          <w:b w:val="0"/>
          <w:bCs w:val="0"/>
          <w:color w:val="000000"/>
          <w:sz w:val="24"/>
          <w:szCs w:val="24"/>
          <w:rtl w:val="0"/>
        </w:rPr>
        <w:t xml:space="preserve">)</w:t>
      </w:r>
      <w:r w:rsidDel="00000000" w:rsidR="00000000" w:rsidRPr="00000000">
        <w:rPr>
          <w:b w:val="0"/>
          <w:bCs w:val="0"/>
          <w:sz w:val="24"/>
          <w:szCs w:val="24"/>
          <w:rtl w:val="0"/>
        </w:rPr>
        <w:t xml:space="preserve">, kun verŝajna nuanco de sindistancigo pri tiu kvalito, ekzemple se ĝi ne estus tute oficiala aŭ meritita, aŭ se la kolego ne estus tiel </w:t>
      </w:r>
      <w:r w:rsidDel="00000000" w:rsidR="00000000" w:rsidRPr="00000000">
        <w:rPr>
          <w:b w:val="0"/>
          <w:bCs w:val="0"/>
          <w:color w:val="000000"/>
          <w:sz w:val="24"/>
          <w:szCs w:val="24"/>
          <w:rtl w:val="0"/>
        </w:rPr>
        <w:t xml:space="preserve">“</w:t>
      </w:r>
      <w:r w:rsidDel="00000000" w:rsidR="00000000" w:rsidRPr="00000000">
        <w:rPr>
          <w:b w:val="0"/>
          <w:bCs w:val="0"/>
          <w:sz w:val="24"/>
          <w:szCs w:val="24"/>
          <w:rtl w:val="0"/>
        </w:rPr>
        <w:t xml:space="preserve">nova</w:t>
      </w:r>
      <w:r w:rsidDel="00000000" w:rsidR="00000000" w:rsidRPr="00000000">
        <w:rPr>
          <w:b w:val="0"/>
          <w:bCs w:val="0"/>
          <w:color w:val="000000"/>
          <w:sz w:val="24"/>
          <w:szCs w:val="24"/>
          <w:rtl w:val="0"/>
        </w:rPr>
        <w:t xml:space="preserve">”</w:t>
      </w:r>
      <w:r w:rsidDel="00000000" w:rsidR="00000000" w:rsidRPr="00000000">
        <w:rPr>
          <w:b w:val="0"/>
          <w:bCs w:val="0"/>
          <w:sz w:val="24"/>
          <w:szCs w:val="24"/>
          <w:rtl w:val="0"/>
        </w:rPr>
        <w:t xml:space="preserve">, kvazaŭ oni suflorus:</w:t>
      </w:r>
      <w:r w:rsidDel="00000000" w:rsidR="00000000" w:rsidRPr="00000000">
        <w:rPr>
          <w:b w:val="0"/>
          <w:bCs w:val="0"/>
          <w:color w:val="000000"/>
          <w:sz w:val="24"/>
          <w:szCs w:val="24"/>
          <w:rtl w:val="0"/>
        </w:rPr>
        <w:t xml:space="preserve"> </w:t>
      </w:r>
      <w:r w:rsidDel="00000000" w:rsidR="00000000" w:rsidRPr="00000000">
        <w:rPr>
          <w:b w:val="0"/>
          <w:bCs w:val="0"/>
          <w:i w:val="1"/>
          <w:iCs w:val="1"/>
          <w:sz w:val="24"/>
          <w:szCs w:val="24"/>
          <w:rtl w:val="0"/>
        </w:rPr>
        <w:t xml:space="preserve">Lin oni (laŭdire, ial, ironie, konvencie...) konsideru kiel novan kolegon.</w:t>
      </w:r>
      <w:r w:rsidDel="00000000" w:rsidR="00000000" w:rsidRPr="00000000">
        <w:rPr>
          <w:b w:val="0"/>
          <w:bCs w:val="0"/>
          <w:i w:val="0"/>
          <w:iCs w:val="0"/>
          <w:sz w:val="24"/>
          <w:szCs w:val="24"/>
          <w:rtl w:val="0"/>
        </w:rPr>
        <w:t xml:space="preserve"> Tiu interpreto de la frazo bone sidas, se oni jam konas la personon.</w:t>
      </w:r>
      <w:r w:rsidDel="00000000" w:rsidR="00000000" w:rsidRPr="00000000">
        <w:rPr>
          <w:rtl w:val="0"/>
        </w:rPr>
      </w:r>
    </w:p>
    <w:p w:rsidR="00000000" w:rsidDel="00000000" w:rsidP="00000000" w:rsidRDefault="00000000" w:rsidRPr="00000000" w14:paraId="00000030">
      <w:pPr>
        <w:keepNext w:val="1"/>
        <w:spacing w:after="240" w:before="240" w:lineRule="auto"/>
        <w:rPr/>
      </w:pPr>
      <w:r w:rsidDel="00000000" w:rsidR="00000000" w:rsidRPr="00000000">
        <w:rPr>
          <w:b w:val="0"/>
          <w:bCs w:val="0"/>
          <w:sz w:val="24"/>
          <w:szCs w:val="24"/>
          <w:rtl w:val="0"/>
        </w:rPr>
        <w:t xml:space="preserve">Eblas trovi ekzemplojn de tia ambigueco ĉe klasikaj kaj modernaj aŭtoroj:</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c12yuhx9rcfq" w:id="12"/>
      <w:bookmarkEnd w:id="1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Pia sento de agrableco, miksita kun virina scivoleco, tiris la belan Saran al la krado, kie ŝi povis rigardi malsupren en la malsupran apartaĵon, la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viran preĝejon.</w:t>
        <w:br w:type="textWrapping"/>
        <w:t xml:space="preserve">[Heine,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La Rabeno de Baĥaraĥ</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trad. Zamenhof, 1909]</w:t>
      </w:r>
    </w:p>
    <w:p w:rsidR="00000000" w:rsidDel="00000000" w:rsidP="00000000" w:rsidRDefault="00000000" w:rsidRPr="00000000" w14:paraId="00000032">
      <w:pPr>
        <w:keepNext w:val="1"/>
        <w:spacing w:after="0" w:before="238" w:lineRule="auto"/>
        <w:rPr/>
      </w:pPr>
      <w:r w:rsidDel="00000000" w:rsidR="00000000" w:rsidRPr="00000000">
        <w:rPr>
          <w:sz w:val="24"/>
          <w:szCs w:val="24"/>
          <w:rtl w:val="0"/>
        </w:rPr>
        <w:t xml:space="preserve">La supran ekzemplon eblas formale kompreni:</w:t>
      </w:r>
      <w:r w:rsidDel="00000000" w:rsidR="00000000" w:rsidRPr="00000000">
        <w:rPr>
          <w:rtl w:val="0"/>
        </w:rPr>
      </w:r>
    </w:p>
    <w:p w:rsidR="00000000" w:rsidDel="00000000" w:rsidP="00000000" w:rsidRDefault="00000000" w:rsidRPr="00000000" w14:paraId="00000033">
      <w:pPr>
        <w:numPr>
          <w:ilvl w:val="0"/>
          <w:numId w:val="2"/>
        </w:numPr>
        <w:spacing w:after="0" w:before="0" w:lineRule="auto"/>
        <w:ind w:left="720" w:hanging="360"/>
        <w:rPr/>
      </w:pPr>
      <w:r w:rsidDel="00000000" w:rsidR="00000000" w:rsidRPr="00000000">
        <w:rPr>
          <w:sz w:val="24"/>
          <w:szCs w:val="24"/>
          <w:rtl w:val="0"/>
        </w:rPr>
        <w:t xml:space="preserve">aŭ tiel, ke la vira preĝejo estas </w:t>
      </w:r>
      <w:r w:rsidDel="00000000" w:rsidR="00000000" w:rsidRPr="00000000">
        <w:rPr>
          <w:b w:val="0"/>
          <w:bCs w:val="0"/>
          <w:sz w:val="24"/>
          <w:szCs w:val="24"/>
          <w:rtl w:val="0"/>
        </w:rPr>
        <w:t xml:space="preserve">nomata </w:t>
      </w:r>
      <w:r w:rsidDel="00000000" w:rsidR="00000000" w:rsidRPr="00000000">
        <w:rPr>
          <w:b w:val="0"/>
          <w:bCs w:val="0"/>
          <w:i w:val="1"/>
          <w:iCs w:val="1"/>
          <w:sz w:val="24"/>
          <w:szCs w:val="24"/>
          <w:rtl w:val="0"/>
        </w:rPr>
        <w:t xml:space="preserve">malsupra apartaĵo</w:t>
      </w:r>
      <w:r w:rsidDel="00000000" w:rsidR="00000000" w:rsidRPr="00000000">
        <w:rPr>
          <w:sz w:val="24"/>
          <w:szCs w:val="24"/>
          <w:rtl w:val="0"/>
        </w:rPr>
        <w:t xml:space="preserve">, aŭ eventuale per alia nomo jam menciita aliloke (</w:t>
      </w:r>
      <w:r w:rsidDel="00000000" w:rsidR="00000000" w:rsidRPr="00000000">
        <w:rPr>
          <w:color w:val="000000"/>
          <w:sz w:val="24"/>
          <w:szCs w:val="24"/>
          <w:rtl w:val="0"/>
        </w:rPr>
        <w:t xml:space="preserve">unua</w:t>
      </w:r>
      <w:r w:rsidDel="00000000" w:rsidR="00000000" w:rsidRPr="00000000">
        <w:rPr>
          <w:sz w:val="24"/>
          <w:szCs w:val="24"/>
          <w:rtl w:val="0"/>
        </w:rPr>
        <w:t xml:space="preserve"> uzmaniero),</w:t>
      </w:r>
      <w:r w:rsidDel="00000000" w:rsidR="00000000" w:rsidRPr="00000000">
        <w:rPr>
          <w:rtl w:val="0"/>
        </w:rPr>
      </w:r>
    </w:p>
    <w:p w:rsidR="00000000" w:rsidDel="00000000" w:rsidP="00000000" w:rsidRDefault="00000000" w:rsidRPr="00000000" w14:paraId="00000034">
      <w:pPr>
        <w:widowControl w:val="0"/>
        <w:numPr>
          <w:ilvl w:val="0"/>
          <w:numId w:val="2"/>
        </w:numPr>
        <w:spacing w:after="0" w:before="0" w:lineRule="auto"/>
        <w:ind w:left="720" w:hanging="360"/>
        <w:rPr/>
      </w:pPr>
      <w:r w:rsidDel="00000000" w:rsidR="00000000" w:rsidRPr="00000000">
        <w:rPr>
          <w:sz w:val="24"/>
          <w:szCs w:val="24"/>
          <w:rtl w:val="0"/>
        </w:rPr>
        <w:t xml:space="preserve">aŭ tiel, ke la malsupra apartaĵo (de la sinagogo) ricevis la konvencian nomon de </w:t>
      </w:r>
      <w:r w:rsidDel="00000000" w:rsidR="00000000" w:rsidRPr="00000000">
        <w:rPr>
          <w:i w:val="1"/>
          <w:iCs w:val="1"/>
          <w:sz w:val="24"/>
          <w:szCs w:val="24"/>
          <w:rtl w:val="0"/>
        </w:rPr>
        <w:t xml:space="preserve">vira preĝejo</w:t>
      </w:r>
      <w:r w:rsidDel="00000000" w:rsidR="00000000" w:rsidRPr="00000000">
        <w:rPr>
          <w:sz w:val="24"/>
          <w:szCs w:val="24"/>
          <w:rtl w:val="0"/>
        </w:rPr>
        <w:t xml:space="preserve">, eventuale kun la </w:t>
      </w:r>
      <w:r w:rsidDel="00000000" w:rsidR="00000000" w:rsidRPr="00000000">
        <w:rPr>
          <w:b w:val="0"/>
          <w:bCs w:val="0"/>
          <w:sz w:val="24"/>
          <w:szCs w:val="24"/>
          <w:rtl w:val="0"/>
        </w:rPr>
        <w:t xml:space="preserve">sindistanciga nuanco</w:t>
      </w:r>
      <w:r w:rsidDel="00000000" w:rsidR="00000000" w:rsidRPr="00000000">
        <w:rPr>
          <w:sz w:val="24"/>
          <w:szCs w:val="24"/>
          <w:rtl w:val="0"/>
        </w:rPr>
        <w:t xml:space="preserve">, ke tiu nomo eble estas uzata nur inter virinoj (</w:t>
      </w:r>
      <w:r w:rsidDel="00000000" w:rsidR="00000000" w:rsidRPr="00000000">
        <w:rPr>
          <w:color w:val="000000"/>
          <w:sz w:val="24"/>
          <w:szCs w:val="24"/>
          <w:rtl w:val="0"/>
        </w:rPr>
        <w:t xml:space="preserve">dua</w:t>
      </w:r>
      <w:r w:rsidDel="00000000" w:rsidR="00000000" w:rsidRPr="00000000">
        <w:rPr>
          <w:sz w:val="24"/>
          <w:szCs w:val="24"/>
          <w:rtl w:val="0"/>
        </w:rPr>
        <w:t xml:space="preserve"> uzmaniero).</w:t>
      </w:r>
      <w:r w:rsidDel="00000000" w:rsidR="00000000" w:rsidRPr="00000000">
        <w:rPr>
          <w:rtl w:val="0"/>
        </w:rPr>
      </w:r>
    </w:p>
    <w:p w:rsidR="00000000" w:rsidDel="00000000" w:rsidP="00000000" w:rsidRDefault="00000000" w:rsidRPr="00000000" w14:paraId="00000035">
      <w:pPr>
        <w:spacing w:after="238" w:before="0" w:lineRule="auto"/>
        <w:rPr/>
      </w:pPr>
      <w:r w:rsidDel="00000000" w:rsidR="00000000" w:rsidRPr="00000000">
        <w:rPr>
          <w:sz w:val="24"/>
          <w:szCs w:val="24"/>
          <w:rtl w:val="0"/>
        </w:rPr>
        <w:t xml:space="preserve">En tiu supra ekzemplo, tamen, nur interpreto laŭ la dua uzmaniero konformas al la intenco de la aŭtoro.</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13" w:before="113" w:line="276" w:lineRule="auto"/>
        <w:ind w:left="754" w:right="0" w:hanging="454"/>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7sz9p63tho94" w:id="13"/>
      <w:bookmarkEnd w:id="1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Dek jarojn poste, revenante de la UK okazinta en Lisbono, mi denove trapasis la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 nomatan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komunumon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Can Masdeu</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br w:type="textWrapping"/>
        <w:t xml:space="preserve">[Kontakto, 2018]</w:t>
      </w:r>
    </w:p>
    <w:p w:rsidR="00000000" w:rsidDel="00000000" w:rsidP="00000000" w:rsidRDefault="00000000" w:rsidRPr="00000000" w14:paraId="00000037">
      <w:pPr>
        <w:spacing w:after="238" w:before="0" w:lineRule="auto"/>
        <w:rPr/>
      </w:pPr>
      <w:r w:rsidDel="00000000" w:rsidR="00000000" w:rsidRPr="00000000">
        <w:rPr>
          <w:rtl w:val="0"/>
        </w:rPr>
        <w:t xml:space="preserve">La supra ekzemplo allasas du interpretojn laŭ tio, ĉu la leganto supozas, ke la aŭtoro uzas la unuan aŭ la duan uzmanieron. Laŭ la unua uzmaniero la leganto komprenos, ke la aŭtoro celis informi, ke li trapasis komunumon (fakte la terenon de iu kataluna sociala centro), nomatan </w:t>
      </w:r>
      <w:r w:rsidDel="00000000" w:rsidR="00000000" w:rsidRPr="00000000">
        <w:rPr>
          <w:i w:val="1"/>
          <w:iCs w:val="1"/>
          <w:rtl w:val="0"/>
        </w:rPr>
        <w:t xml:space="preserve">Can Masdeu</w:t>
      </w:r>
      <w:r w:rsidDel="00000000" w:rsidR="00000000" w:rsidRPr="00000000">
        <w:rPr>
          <w:rtl w:val="0"/>
        </w:rPr>
        <w:t xml:space="preserve">. La frazkonstruo tamen ne estas tute tipa de la unua uzmaniero, ĉar la adverbo </w:t>
      </w:r>
      <w:r w:rsidDel="00000000" w:rsidR="00000000" w:rsidRPr="00000000">
        <w:rPr>
          <w:i w:val="1"/>
          <w:iCs w:val="1"/>
          <w:rtl w:val="0"/>
        </w:rPr>
        <w:t xml:space="preserve">tiel</w:t>
      </w:r>
      <w:r w:rsidDel="00000000" w:rsidR="00000000" w:rsidRPr="00000000">
        <w:rPr>
          <w:rtl w:val="0"/>
        </w:rPr>
        <w:t xml:space="preserve"> resendas al la nomo </w:t>
      </w:r>
      <w:r w:rsidDel="00000000" w:rsidR="00000000" w:rsidRPr="00000000">
        <w:rPr>
          <w:i w:val="1"/>
          <w:iCs w:val="1"/>
          <w:rtl w:val="0"/>
        </w:rPr>
        <w:t xml:space="preserve">Can Masdeu</w:t>
      </w:r>
      <w:r w:rsidDel="00000000" w:rsidR="00000000" w:rsidRPr="00000000">
        <w:rPr>
          <w:rtl w:val="0"/>
        </w:rPr>
        <w:t xml:space="preserve">, kiu sekvas la esprimon </w:t>
      </w:r>
      <w:r w:rsidDel="00000000" w:rsidR="00000000" w:rsidRPr="00000000">
        <w:rPr>
          <w:b w:val="1"/>
          <w:bCs w:val="1"/>
          <w:rtl w:val="0"/>
        </w:rPr>
        <w:t xml:space="preserve">“tiel nomata”</w:t>
      </w:r>
      <w:r w:rsidDel="00000000" w:rsidR="00000000" w:rsidRPr="00000000">
        <w:rPr>
          <w:rtl w:val="0"/>
        </w:rPr>
        <w:t xml:space="preserve">, male al tio, kion ni vidis en pli tipaj ekzemploj de tiu uzmaniero. </w:t>
      </w:r>
      <w:r w:rsidDel="00000000" w:rsidR="00000000" w:rsidRPr="00000000">
        <w:rPr>
          <w:b w:val="0"/>
          <w:bCs w:val="0"/>
          <w:color w:val="000000"/>
          <w:sz w:val="24"/>
          <w:szCs w:val="24"/>
          <w:rtl w:val="0"/>
        </w:rPr>
        <w:t xml:space="preserve">Por firmigi la hipotezon de la leganto, estus do preferinde, se la aŭtoro vortumus la frazon laŭ la modelo de ekzemplo </w:t>
      </w:r>
      <w:r w:rsidDel="00000000" w:rsidR="00000000" w:rsidRPr="00000000">
        <w:rPr>
          <w:b w:val="0"/>
          <w:bCs w:val="0"/>
          <w:sz w:val="24"/>
          <w:szCs w:val="24"/>
          <w:rtl w:val="0"/>
        </w:rPr>
        <w:t xml:space="preserve">(3)</w:t>
      </w:r>
      <w:r w:rsidDel="00000000" w:rsidR="00000000" w:rsidRPr="00000000">
        <w:rPr>
          <w:b w:val="0"/>
          <w:bCs w:val="0"/>
          <w:color w:val="000000"/>
          <w:sz w:val="24"/>
          <w:szCs w:val="24"/>
          <w:rtl w:val="0"/>
        </w:rPr>
        <w:t xml:space="preserve"> per: </w:t>
      </w:r>
      <w:r w:rsidDel="00000000" w:rsidR="00000000" w:rsidRPr="00000000">
        <w:rPr>
          <w:b w:val="0"/>
          <w:bCs w:val="0"/>
          <w:i w:val="1"/>
          <w:iCs w:val="1"/>
          <w:color w:val="000000"/>
          <w:sz w:val="24"/>
          <w:szCs w:val="24"/>
          <w:rtl w:val="0"/>
        </w:rPr>
        <w:t xml:space="preserve">Mi denove trapasis </w:t>
      </w:r>
      <w:r w:rsidDel="00000000" w:rsidR="00000000" w:rsidRPr="00000000">
        <w:rPr>
          <w:b w:val="0"/>
          <w:bCs w:val="0"/>
          <w:i w:val="0"/>
          <w:iCs w:val="0"/>
          <w:color w:val="000000"/>
          <w:sz w:val="24"/>
          <w:szCs w:val="24"/>
          <w:rtl w:val="0"/>
        </w:rPr>
        <w:t xml:space="preserve">Can Masdeu</w:t>
      </w:r>
      <w:r w:rsidDel="00000000" w:rsidR="00000000" w:rsidRPr="00000000">
        <w:rPr>
          <w:b w:val="0"/>
          <w:bCs w:val="0"/>
          <w:i w:val="1"/>
          <w:iCs w:val="1"/>
          <w:color w:val="000000"/>
          <w:sz w:val="24"/>
          <w:szCs w:val="24"/>
          <w:rtl w:val="0"/>
        </w:rPr>
        <w:t xml:space="preserve">, la </w:t>
      </w:r>
      <w:r w:rsidDel="00000000" w:rsidR="00000000" w:rsidRPr="00000000">
        <w:rPr>
          <w:rFonts w:ascii="Calibri" w:cs="Calibri" w:eastAsia="Calibri" w:hAnsi="Calibri"/>
          <w:b w:val="0"/>
          <w:bCs w:val="0"/>
          <w:i w:val="1"/>
          <w:iCs w:val="1"/>
          <w:color w:val="000000"/>
          <w:sz w:val="24"/>
          <w:szCs w:val="24"/>
          <w:u w:val="single"/>
          <w:rtl w:val="0"/>
        </w:rPr>
        <w:t xml:space="preserve">tiel nomatan</w:t>
      </w:r>
      <w:r w:rsidDel="00000000" w:rsidR="00000000" w:rsidRPr="00000000">
        <w:rPr>
          <w:b w:val="0"/>
          <w:bCs w:val="0"/>
          <w:i w:val="1"/>
          <w:iCs w:val="1"/>
          <w:color w:val="000000"/>
          <w:sz w:val="24"/>
          <w:szCs w:val="24"/>
          <w:rtl w:val="0"/>
        </w:rPr>
        <w:t xml:space="preserve"> komunumon.</w:t>
      </w:r>
      <w:r w:rsidDel="00000000" w:rsidR="00000000" w:rsidRPr="00000000">
        <w:rPr>
          <w:rtl w:val="0"/>
        </w:rPr>
      </w:r>
    </w:p>
    <w:p w:rsidR="00000000" w:rsidDel="00000000" w:rsidP="00000000" w:rsidRDefault="00000000" w:rsidRPr="00000000" w14:paraId="00000038">
      <w:pPr>
        <w:spacing w:after="238" w:before="0" w:lineRule="auto"/>
        <w:rPr/>
      </w:pPr>
      <w:r w:rsidDel="00000000" w:rsidR="00000000" w:rsidRPr="00000000">
        <w:rPr>
          <w:b w:val="0"/>
          <w:bCs w:val="0"/>
          <w:i w:val="0"/>
          <w:iCs w:val="0"/>
          <w:color w:val="000000"/>
          <w:sz w:val="24"/>
          <w:szCs w:val="24"/>
          <w:rtl w:val="0"/>
        </w:rPr>
        <w:t xml:space="preserve">Sed, laŭ la nuna vortumo de ekzemplo </w:t>
      </w:r>
      <w:r w:rsidDel="00000000" w:rsidR="00000000" w:rsidRPr="00000000">
        <w:rPr>
          <w:b w:val="0"/>
          <w:bCs w:val="0"/>
          <w:i w:val="0"/>
          <w:iCs w:val="0"/>
          <w:sz w:val="24"/>
          <w:szCs w:val="24"/>
          <w:rtl w:val="0"/>
        </w:rPr>
        <w:t xml:space="preserve">(13)</w:t>
      </w:r>
      <w:r w:rsidDel="00000000" w:rsidR="00000000" w:rsidRPr="00000000">
        <w:rPr>
          <w:b w:val="0"/>
          <w:bCs w:val="0"/>
          <w:i w:val="0"/>
          <w:iCs w:val="0"/>
          <w:color w:val="000000"/>
          <w:sz w:val="24"/>
          <w:szCs w:val="24"/>
          <w:rtl w:val="0"/>
        </w:rPr>
        <w:t xml:space="preserve">, estas forta risko, ke la leganto supozos, ke la aŭtoro</w:t>
      </w:r>
      <w:r w:rsidDel="00000000" w:rsidR="00000000" w:rsidRPr="00000000">
        <w:rPr>
          <w:b w:val="0"/>
          <w:bCs w:val="0"/>
          <w:color w:val="000000"/>
          <w:sz w:val="24"/>
          <w:szCs w:val="24"/>
          <w:rtl w:val="0"/>
        </w:rPr>
        <w:t xml:space="preserve"> celis la duan uzmanieron, aparte se la nomo </w:t>
      </w:r>
      <w:r w:rsidDel="00000000" w:rsidR="00000000" w:rsidRPr="00000000">
        <w:rPr>
          <w:b w:val="0"/>
          <w:bCs w:val="0"/>
          <w:i w:val="1"/>
          <w:iCs w:val="1"/>
          <w:color w:val="000000"/>
          <w:sz w:val="24"/>
          <w:szCs w:val="24"/>
          <w:rtl w:val="0"/>
        </w:rPr>
        <w:t xml:space="preserve">Can Masdeu</w:t>
      </w:r>
      <w:r w:rsidDel="00000000" w:rsidR="00000000" w:rsidRPr="00000000">
        <w:rPr>
          <w:b w:val="0"/>
          <w:bCs w:val="0"/>
          <w:color w:val="000000"/>
          <w:sz w:val="24"/>
          <w:szCs w:val="24"/>
          <w:rtl w:val="0"/>
        </w:rPr>
        <w:t xml:space="preserve"> estus jam pli frue enkondukita. Tiam la aŭtoro ne plu bezonus prezenti la nomon, do la esprimo “la </w:t>
      </w:r>
      <w:r w:rsidDel="00000000" w:rsidR="00000000" w:rsidRPr="00000000">
        <w:rPr>
          <w:rFonts w:ascii="Calibri" w:cs="Calibri" w:eastAsia="Calibri" w:hAnsi="Calibri"/>
          <w:b w:val="0"/>
          <w:bCs w:val="0"/>
          <w:color w:val="000000"/>
          <w:sz w:val="24"/>
          <w:szCs w:val="24"/>
          <w:u w:val="single"/>
          <w:rtl w:val="0"/>
        </w:rPr>
        <w:t xml:space="preserve">tiel nomata</w:t>
      </w:r>
      <w:r w:rsidDel="00000000" w:rsidR="00000000" w:rsidRPr="00000000">
        <w:rPr>
          <w:b w:val="0"/>
          <w:bCs w:val="0"/>
          <w:color w:val="000000"/>
          <w:sz w:val="24"/>
          <w:szCs w:val="24"/>
          <w:rtl w:val="0"/>
        </w:rPr>
        <w:t xml:space="preserve"> komunumo </w:t>
      </w:r>
      <w:r w:rsidDel="00000000" w:rsidR="00000000" w:rsidRPr="00000000">
        <w:rPr>
          <w:b w:val="0"/>
          <w:bCs w:val="0"/>
          <w:i w:val="1"/>
          <w:iCs w:val="1"/>
          <w:color w:val="000000"/>
          <w:sz w:val="24"/>
          <w:szCs w:val="24"/>
          <w:rtl w:val="0"/>
        </w:rPr>
        <w:t xml:space="preserve">Can Masdeu</w:t>
      </w:r>
      <w:r w:rsidDel="00000000" w:rsidR="00000000" w:rsidRPr="00000000">
        <w:rPr>
          <w:b w:val="0"/>
          <w:bCs w:val="0"/>
          <w:color w:val="000000"/>
          <w:sz w:val="24"/>
          <w:szCs w:val="24"/>
          <w:rtl w:val="0"/>
        </w:rPr>
        <w:t xml:space="preserve">” pli verŝajne celus esprimi sindistancigon rilate al la termino </w:t>
      </w:r>
      <w:r w:rsidDel="00000000" w:rsidR="00000000" w:rsidRPr="00000000">
        <w:rPr>
          <w:b w:val="0"/>
          <w:bCs w:val="0"/>
          <w:i w:val="1"/>
          <w:iCs w:val="1"/>
          <w:color w:val="000000"/>
          <w:sz w:val="24"/>
          <w:szCs w:val="24"/>
          <w:rtl w:val="0"/>
        </w:rPr>
        <w:t xml:space="preserve">komunumo</w:t>
      </w:r>
      <w:r w:rsidDel="00000000" w:rsidR="00000000" w:rsidRPr="00000000">
        <w:rPr>
          <w:b w:val="0"/>
          <w:bCs w:val="0"/>
          <w:color w:val="000000"/>
          <w:sz w:val="24"/>
          <w:szCs w:val="24"/>
          <w:rtl w:val="0"/>
        </w:rPr>
        <w:t xml:space="preserve">, aŭ al la nomo </w:t>
      </w:r>
      <w:r w:rsidDel="00000000" w:rsidR="00000000" w:rsidRPr="00000000">
        <w:rPr>
          <w:b w:val="0"/>
          <w:bCs w:val="0"/>
          <w:i w:val="1"/>
          <w:iCs w:val="1"/>
          <w:color w:val="000000"/>
          <w:sz w:val="24"/>
          <w:szCs w:val="24"/>
          <w:rtl w:val="0"/>
        </w:rPr>
        <w:t xml:space="preserve">Can Masdeu</w:t>
      </w:r>
      <w:r w:rsidDel="00000000" w:rsidR="00000000" w:rsidRPr="00000000">
        <w:rPr>
          <w:b w:val="0"/>
          <w:bCs w:val="0"/>
          <w:color w:val="000000"/>
          <w:sz w:val="24"/>
          <w:szCs w:val="24"/>
          <w:rtl w:val="0"/>
        </w:rPr>
        <w:t xml:space="preserve"> mem, por paroli pri tia loko aŭ homgrupo.</w:t>
      </w:r>
      <w:r w:rsidDel="00000000" w:rsidR="00000000" w:rsidRPr="00000000">
        <w:rPr>
          <w:rtl w:val="0"/>
        </w:rPr>
      </w:r>
    </w:p>
    <w:p w:rsidR="00000000" w:rsidDel="00000000" w:rsidP="00000000" w:rsidRDefault="00000000" w:rsidRPr="00000000" w14:paraId="00000039">
      <w:pPr>
        <w:spacing w:after="238" w:before="0" w:lineRule="auto"/>
        <w:rPr/>
      </w:pPr>
      <w:r w:rsidDel="00000000" w:rsidR="00000000" w:rsidRPr="00000000">
        <w:rPr>
          <w:b w:val="0"/>
          <w:bCs w:val="0"/>
          <w:color w:val="000000"/>
          <w:sz w:val="24"/>
          <w:szCs w:val="24"/>
          <w:rtl w:val="0"/>
        </w:rPr>
        <w:t xml:space="preserve">Kiel ni jam diris, povas aperi ambigueco ankaŭ rilate al la specifa nuanco de sindistancigo, kiun portas la esprimo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en difinita kunteksto: ĉu temas pri fakeca sindistancigo aŭ ironio, ekzemple? ĉu entute enestas tia nuanco, aŭ ĉu temas pri tute neŭtrala referenco al jam esprimita nomo? Ja iuj naciaj lingvoj ne havas unikan precizan ekvivalenton de la esprimo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por ĉiuj tiaj situacioj, kaj ankaŭ tio povas malhelpi iujn samideanojn en ĝusta interpreto de frazoj kun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w:t>
      </w:r>
      <w:r w:rsidDel="00000000" w:rsidR="00000000" w:rsidRPr="00000000">
        <w:rPr>
          <w:rtl w:val="0"/>
        </w:rPr>
      </w:r>
    </w:p>
    <w:p w:rsidR="00000000" w:rsidDel="00000000" w:rsidP="00000000" w:rsidRDefault="00000000" w:rsidRPr="00000000" w14:paraId="0000003A">
      <w:pPr>
        <w:pStyle w:val="Heading2"/>
        <w:rPr/>
      </w:pPr>
      <w:r w:rsidDel="00000000" w:rsidR="00000000" w:rsidRPr="00000000">
        <w:rPr>
          <w:rtl w:val="0"/>
        </w:rPr>
        <w:t xml:space="preserve">Konkludo</w:t>
      </w:r>
    </w:p>
    <w:p w:rsidR="00000000" w:rsidDel="00000000" w:rsidP="00000000" w:rsidRDefault="00000000" w:rsidRPr="00000000" w14:paraId="0000003B">
      <w:pPr>
        <w:spacing w:after="238" w:before="0" w:lineRule="auto"/>
        <w:ind w:left="0" w:right="0" w:firstLine="0"/>
        <w:rPr/>
      </w:pPr>
      <w:r w:rsidDel="00000000" w:rsidR="00000000" w:rsidRPr="00000000">
        <w:rPr>
          <w:b w:val="0"/>
          <w:bCs w:val="0"/>
          <w:rtl w:val="0"/>
        </w:rPr>
        <w:t xml:space="preserve">Tiuj, kiuj perceptas la esprimon </w:t>
      </w:r>
      <w:r w:rsidDel="00000000" w:rsidR="00000000" w:rsidRPr="00000000">
        <w:rPr>
          <w:b w:val="1"/>
          <w:bCs w:val="1"/>
          <w:rtl w:val="0"/>
        </w:rPr>
        <w:t xml:space="preserve">“tiel nomata”</w:t>
      </w:r>
      <w:r w:rsidDel="00000000" w:rsidR="00000000" w:rsidRPr="00000000">
        <w:rPr>
          <w:b w:val="0"/>
          <w:bCs w:val="0"/>
          <w:rtl w:val="0"/>
        </w:rPr>
        <w:t xml:space="preserve"> tro problemveka, povas en multaj kuntekstoj anstataŭ ĝi uzi aliajn, tute neriproĉeblajn kaj sence proksimajn esprimojn kiel “nomata”, “kutime nomata”, “ofte nomata”, “fake nomata”, </w:t>
      </w:r>
      <w:r w:rsidDel="00000000" w:rsidR="00000000" w:rsidRPr="00000000">
        <w:rPr>
          <w:b w:val="0"/>
          <w:bCs w:val="0"/>
          <w:color w:val="000000"/>
          <w:sz w:val="24"/>
          <w:szCs w:val="24"/>
          <w:rtl w:val="0"/>
        </w:rPr>
        <w:t xml:space="preserve">“</w:t>
      </w:r>
      <w:r w:rsidDel="00000000" w:rsidR="00000000" w:rsidRPr="00000000">
        <w:rPr>
          <w:b w:val="0"/>
          <w:bCs w:val="0"/>
          <w:rtl w:val="0"/>
        </w:rPr>
        <w:t xml:space="preserve">konata kiel</w:t>
      </w:r>
      <w:r w:rsidDel="00000000" w:rsidR="00000000" w:rsidRPr="00000000">
        <w:rPr>
          <w:b w:val="0"/>
          <w:bCs w:val="0"/>
          <w:color w:val="000000"/>
          <w:sz w:val="24"/>
          <w:szCs w:val="24"/>
          <w:rtl w:val="0"/>
        </w:rPr>
        <w:t xml:space="preserve">”</w:t>
      </w:r>
      <w:r w:rsidDel="00000000" w:rsidR="00000000" w:rsidRPr="00000000">
        <w:rPr>
          <w:b w:val="0"/>
          <w:bCs w:val="0"/>
          <w:rtl w:val="0"/>
        </w:rPr>
        <w:t xml:space="preserve">, “vaste konata kiel”, </w:t>
      </w:r>
      <w:r w:rsidDel="00000000" w:rsidR="00000000" w:rsidRPr="00000000">
        <w:rPr>
          <w:b w:val="0"/>
          <w:bCs w:val="0"/>
          <w:color w:val="000000"/>
          <w:sz w:val="24"/>
          <w:szCs w:val="24"/>
          <w:rtl w:val="0"/>
        </w:rPr>
        <w:t xml:space="preserve">“</w:t>
      </w:r>
      <w:r w:rsidDel="00000000" w:rsidR="00000000" w:rsidRPr="00000000">
        <w:rPr>
          <w:b w:val="0"/>
          <w:bCs w:val="0"/>
          <w:rtl w:val="0"/>
        </w:rPr>
        <w:t xml:space="preserve">konata ankaŭ kiel</w:t>
      </w:r>
      <w:r w:rsidDel="00000000" w:rsidR="00000000" w:rsidRPr="00000000">
        <w:rPr>
          <w:b w:val="0"/>
          <w:bCs w:val="0"/>
          <w:color w:val="000000"/>
          <w:sz w:val="24"/>
          <w:szCs w:val="24"/>
          <w:rtl w:val="0"/>
        </w:rPr>
        <w:t xml:space="preserve">”</w:t>
      </w:r>
      <w:r w:rsidDel="00000000" w:rsidR="00000000" w:rsidRPr="00000000">
        <w:rPr>
          <w:b w:val="0"/>
          <w:bCs w:val="0"/>
          <w:rtl w:val="0"/>
        </w:rPr>
        <w:t xml:space="preserve">, “faklingve konata kiel” k.s. Forigo de la adverbo </w:t>
      </w:r>
      <w:r w:rsidDel="00000000" w:rsidR="00000000" w:rsidRPr="00000000">
        <w:rPr>
          <w:b w:val="0"/>
          <w:bCs w:val="0"/>
          <w:i w:val="1"/>
          <w:iCs w:val="1"/>
          <w:rtl w:val="0"/>
        </w:rPr>
        <w:t xml:space="preserve">tiel</w:t>
      </w:r>
      <w:r w:rsidDel="00000000" w:rsidR="00000000" w:rsidRPr="00000000">
        <w:rPr>
          <w:b w:val="0"/>
          <w:bCs w:val="0"/>
          <w:rtl w:val="0"/>
        </w:rPr>
        <w:t xml:space="preserve"> kaj minimuma revortumo estas ofta rimedo por eviti ambiguecon aŭ alian ĝenon.</w:t>
      </w:r>
      <w:r w:rsidDel="00000000" w:rsidR="00000000" w:rsidRPr="00000000">
        <w:rPr>
          <w:rtl w:val="0"/>
        </w:rPr>
      </w:r>
    </w:p>
    <w:p w:rsidR="00000000" w:rsidDel="00000000" w:rsidP="00000000" w:rsidRDefault="00000000" w:rsidRPr="00000000" w14:paraId="0000003C">
      <w:pPr>
        <w:spacing w:after="238" w:before="0" w:lineRule="auto"/>
        <w:ind w:left="0" w:right="0" w:firstLine="0"/>
        <w:rPr/>
      </w:pPr>
      <w:r w:rsidDel="00000000" w:rsidR="00000000" w:rsidRPr="00000000">
        <w:rPr>
          <w:b w:val="0"/>
          <w:bCs w:val="0"/>
          <w:color w:val="000000"/>
          <w:sz w:val="24"/>
          <w:szCs w:val="24"/>
          <w:rtl w:val="0"/>
        </w:rPr>
        <w:t xml:space="preserve">Pli radikale, en multaj el la supraj ekzemploj pri la dua uzmaniero, ili povus entute ellasi la esprimon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Ja se anstataŭ </w:t>
      </w:r>
      <w:r w:rsidDel="00000000" w:rsidR="00000000" w:rsidRPr="00000000">
        <w:rPr>
          <w:b w:val="0"/>
          <w:bCs w:val="0"/>
          <w:sz w:val="24"/>
          <w:szCs w:val="24"/>
          <w:rtl w:val="0"/>
        </w:rPr>
        <w:t xml:space="preserve">(8)</w:t>
      </w:r>
      <w:r w:rsidDel="00000000" w:rsidR="00000000" w:rsidRPr="00000000">
        <w:rPr>
          <w:b w:val="0"/>
          <w:bCs w:val="0"/>
          <w:color w:val="000000"/>
          <w:sz w:val="24"/>
          <w:szCs w:val="24"/>
          <w:rtl w:val="0"/>
        </w:rPr>
        <w:t xml:space="preserve"> oni skribos: </w:t>
      </w:r>
      <w:r w:rsidDel="00000000" w:rsidR="00000000" w:rsidRPr="00000000">
        <w:rPr>
          <w:b w:val="0"/>
          <w:bCs w:val="0"/>
          <w:i w:val="1"/>
          <w:iCs w:val="1"/>
          <w:color w:val="000000"/>
          <w:sz w:val="24"/>
          <w:szCs w:val="24"/>
          <w:rtl w:val="0"/>
        </w:rPr>
        <w:t xml:space="preserve">Bopp establis la komunajn trajtojn de la hindeŭropaj lingvoj</w:t>
      </w:r>
      <w:r w:rsidDel="00000000" w:rsidR="00000000" w:rsidRPr="00000000">
        <w:rPr>
          <w:b w:val="0"/>
          <w:bCs w:val="0"/>
          <w:color w:val="000000"/>
          <w:sz w:val="24"/>
          <w:szCs w:val="24"/>
          <w:rtl w:val="0"/>
        </w:rPr>
        <w:t xml:space="preserve">, la senco ne ŝanĝiĝos, sed nur mankos la nerekta atentigo pri tio, ke la esprimo </w:t>
      </w:r>
      <w:r w:rsidDel="00000000" w:rsidR="00000000" w:rsidRPr="00000000">
        <w:rPr>
          <w:b w:val="0"/>
          <w:bCs w:val="0"/>
          <w:i w:val="1"/>
          <w:iCs w:val="1"/>
          <w:color w:val="000000"/>
          <w:sz w:val="24"/>
          <w:szCs w:val="24"/>
          <w:rtl w:val="0"/>
        </w:rPr>
        <w:t xml:space="preserve">hindeŭropa lingvo</w:t>
      </w:r>
      <w:r w:rsidDel="00000000" w:rsidR="00000000" w:rsidRPr="00000000">
        <w:rPr>
          <w:b w:val="0"/>
          <w:bCs w:val="0"/>
          <w:color w:val="000000"/>
          <w:sz w:val="24"/>
          <w:szCs w:val="24"/>
          <w:rtl w:val="0"/>
        </w:rPr>
        <w:t xml:space="preserve"> estas faka esprimo, uzata de lingvistoj, do eventuale postulanta klarigojn por tiuj, kiuj ne konus ĝin.</w:t>
      </w:r>
      <w:r w:rsidDel="00000000" w:rsidR="00000000" w:rsidRPr="00000000">
        <w:rPr>
          <w:rtl w:val="0"/>
        </w:rPr>
      </w:r>
    </w:p>
    <w:p w:rsidR="00000000" w:rsidDel="00000000" w:rsidP="00000000" w:rsidRDefault="00000000" w:rsidRPr="00000000" w14:paraId="0000003D">
      <w:pPr>
        <w:keepNext w:val="1"/>
        <w:rPr/>
      </w:pPr>
      <w:r w:rsidDel="00000000" w:rsidR="00000000" w:rsidRPr="00000000">
        <w:rPr>
          <w:b w:val="0"/>
          <w:bCs w:val="0"/>
          <w:rtl w:val="0"/>
        </w:rPr>
        <w:t xml:space="preserve">Tiuj, kiuj tamen volas konservi la sukon de la esprimo </w:t>
      </w:r>
      <w:r w:rsidDel="00000000" w:rsidR="00000000" w:rsidRPr="00000000">
        <w:rPr>
          <w:b w:val="1"/>
          <w:bCs w:val="1"/>
          <w:color w:val="000000"/>
          <w:sz w:val="24"/>
          <w:szCs w:val="24"/>
          <w:rtl w:val="0"/>
        </w:rPr>
        <w:t xml:space="preserve">“tiel nomata”</w:t>
      </w:r>
      <w:r w:rsidDel="00000000" w:rsidR="00000000" w:rsidRPr="00000000">
        <w:rPr>
          <w:b w:val="0"/>
          <w:bCs w:val="0"/>
          <w:color w:val="000000"/>
          <w:sz w:val="24"/>
          <w:szCs w:val="24"/>
          <w:rtl w:val="0"/>
        </w:rPr>
        <w:t xml:space="preserve">, kun ties subtilaj subkomprenitaj nuancoj, povas forigi la eventualan ambiguecon de ĝia epiteta uzo per diversaj rimedoj:</w:t>
      </w:r>
      <w:r w:rsidDel="00000000" w:rsidR="00000000" w:rsidRPr="00000000">
        <w:rPr>
          <w:rtl w:val="0"/>
        </w:rPr>
      </w:r>
    </w:p>
    <w:p w:rsidR="00000000" w:rsidDel="00000000" w:rsidP="00000000" w:rsidRDefault="00000000" w:rsidRPr="00000000" w14:paraId="0000003E">
      <w:pPr>
        <w:numPr>
          <w:ilvl w:val="0"/>
          <w:numId w:val="2"/>
        </w:numPr>
        <w:ind w:left="720" w:hanging="360"/>
        <w:rPr/>
      </w:pPr>
      <w:r w:rsidDel="00000000" w:rsidR="00000000" w:rsidRPr="00000000">
        <w:rPr>
          <w:rtl w:val="0"/>
        </w:rPr>
        <w:t xml:space="preserve">por la unua uzmaniero: povas efiki frazmelodia aŭ tipografia emfazo al la adverbo </w:t>
      </w:r>
      <w:r w:rsidDel="00000000" w:rsidR="00000000" w:rsidRPr="00000000">
        <w:rPr>
          <w:i w:val="1"/>
          <w:iCs w:val="1"/>
          <w:rtl w:val="0"/>
        </w:rPr>
        <w:t xml:space="preserve">tiel</w:t>
      </w:r>
      <w:r w:rsidDel="00000000" w:rsidR="00000000" w:rsidRPr="00000000">
        <w:rPr>
          <w:rtl w:val="0"/>
        </w:rPr>
        <w:t xml:space="preserve">, sed plej efika rimedo estas transformo de la frazo, por ke la esprimo </w:t>
      </w:r>
      <w:r w:rsidDel="00000000" w:rsidR="00000000" w:rsidRPr="00000000">
        <w:rPr>
          <w:b w:val="1"/>
          <w:bCs w:val="1"/>
          <w:color w:val="000000"/>
          <w:sz w:val="24"/>
          <w:szCs w:val="24"/>
          <w:rtl w:val="0"/>
        </w:rPr>
        <w:t xml:space="preserve">“tiel nomata”</w:t>
      </w:r>
      <w:r w:rsidDel="00000000" w:rsidR="00000000" w:rsidRPr="00000000">
        <w:rPr>
          <w:color w:val="000000"/>
          <w:sz w:val="24"/>
          <w:szCs w:val="24"/>
          <w:rtl w:val="0"/>
        </w:rPr>
        <w:t xml:space="preserve"> ne plu funkciu epitete</w:t>
      </w:r>
      <w:r w:rsidDel="00000000" w:rsidR="00000000" w:rsidRPr="00000000">
        <w:rPr>
          <w:rtl w:val="0"/>
        </w:rPr>
        <w:t xml:space="preserve">;</w:t>
      </w:r>
    </w:p>
    <w:p w:rsidR="00000000" w:rsidDel="00000000" w:rsidP="00000000" w:rsidRDefault="00000000" w:rsidRPr="00000000" w14:paraId="0000003F">
      <w:pPr>
        <w:numPr>
          <w:ilvl w:val="0"/>
          <w:numId w:val="2"/>
        </w:numPr>
        <w:ind w:left="720" w:hanging="360"/>
        <w:rPr/>
      </w:pPr>
      <w:r w:rsidDel="00000000" w:rsidR="00000000" w:rsidRPr="00000000">
        <w:rPr>
          <w:b w:val="0"/>
          <w:bCs w:val="0"/>
          <w:color w:val="000000"/>
          <w:sz w:val="24"/>
          <w:szCs w:val="24"/>
          <w:rtl w:val="0"/>
        </w:rPr>
        <w:t xml:space="preserve">por la dua uzmaniero: estas konsilindaj sistemeca uzo de la mallongigo </w:t>
      </w:r>
      <w:r w:rsidDel="00000000" w:rsidR="00000000" w:rsidRPr="00000000">
        <w:rPr>
          <w:b w:val="1"/>
          <w:bCs w:val="1"/>
          <w:color w:val="000000"/>
          <w:sz w:val="24"/>
          <w:szCs w:val="24"/>
          <w:rtl w:val="0"/>
        </w:rPr>
        <w:t xml:space="preserve">“t.n.”</w:t>
      </w:r>
      <w:r w:rsidDel="00000000" w:rsidR="00000000" w:rsidRPr="00000000">
        <w:rPr>
          <w:b w:val="0"/>
          <w:bCs w:val="0"/>
          <w:color w:val="000000"/>
          <w:sz w:val="24"/>
          <w:szCs w:val="24"/>
          <w:rtl w:val="0"/>
        </w:rPr>
        <w:t xml:space="preserve">, uzo de citiloj ĉirkaŭ la </w:t>
      </w:r>
      <w:r w:rsidDel="00000000" w:rsidR="00000000" w:rsidRPr="00000000">
        <w:rPr>
          <w:b w:val="0"/>
          <w:bCs w:val="0"/>
          <w:i w:val="1"/>
          <w:iCs w:val="1"/>
          <w:color w:val="000000"/>
          <w:sz w:val="24"/>
          <w:szCs w:val="24"/>
          <w:rtl w:val="0"/>
        </w:rPr>
        <w:t xml:space="preserve">etikedo</w:t>
      </w:r>
      <w:r w:rsidDel="00000000" w:rsidR="00000000" w:rsidRPr="00000000">
        <w:rPr>
          <w:b w:val="0"/>
          <w:bCs w:val="0"/>
          <w:color w:val="000000"/>
          <w:sz w:val="24"/>
          <w:szCs w:val="24"/>
          <w:rtl w:val="0"/>
        </w:rPr>
        <w:t xml:space="preserve">, aŭ alispeca frazmelodia aŭ tipografia emfazo al ĝi.</w:t>
      </w:r>
      <w:r w:rsidDel="00000000" w:rsidR="00000000" w:rsidRPr="00000000">
        <w:rPr>
          <w:rtl w:val="0"/>
        </w:rPr>
      </w:r>
    </w:p>
    <w:p w:rsidR="00000000" w:rsidDel="00000000" w:rsidP="00000000" w:rsidRDefault="00000000" w:rsidRPr="00000000" w14:paraId="00000040">
      <w:pPr>
        <w:spacing w:after="238" w:before="0" w:lineRule="auto"/>
        <w:ind w:left="0" w:right="0" w:firstLine="0"/>
        <w:rPr/>
      </w:pPr>
      <w:r w:rsidDel="00000000" w:rsidR="00000000" w:rsidRPr="00000000">
        <w:rPr>
          <w:b w:val="0"/>
          <w:bCs w:val="0"/>
          <w:rtl w:val="0"/>
        </w:rPr>
        <w:t xml:space="preserve">Kvankam frazmelodio ne estas strikte normigita en Esperanto, la sperto montras, ke multaj homoj komprenas ĝian kontrastigan povon en ĉi-specaj ambiguaj frazoj. La tipografia emfazo povas esti provizita per diversaj tradiciaj rimedoj: substreko, kursivigo, interlitera spacigo k.s.</w:t>
      </w:r>
      <w:r w:rsidDel="00000000" w:rsidR="00000000" w:rsidRPr="00000000">
        <w:rPr>
          <w:rtl w:val="0"/>
        </w:rPr>
      </w:r>
    </w:p>
    <w:p w:rsidR="00000000" w:rsidDel="00000000" w:rsidP="00000000" w:rsidRDefault="00000000" w:rsidRPr="00000000" w14:paraId="00000041">
      <w:pPr>
        <w:spacing w:after="238" w:before="0" w:lineRule="auto"/>
        <w:ind w:left="0" w:right="0" w:firstLine="0"/>
        <w:rPr/>
      </w:pPr>
      <w:r w:rsidDel="00000000" w:rsidR="00000000" w:rsidRPr="00000000">
        <w:rPr>
          <w:b w:val="0"/>
          <w:bCs w:val="0"/>
          <w:rtl w:val="0"/>
        </w:rPr>
        <w:t xml:space="preserve">Ekzempla maniero senambiguigi ekzemplon (11) (substreko konvencie montras frazmelodian emfazon):</w:t>
      </w:r>
      <w:r w:rsidDel="00000000" w:rsidR="00000000" w:rsidRPr="00000000">
        <w:rPr>
          <w:rtl w:val="0"/>
        </w:rPr>
      </w:r>
    </w:p>
    <w:p w:rsidR="00000000" w:rsidDel="00000000" w:rsidP="00000000" w:rsidRDefault="00000000" w:rsidRPr="00000000" w14:paraId="00000042">
      <w:pPr>
        <w:numPr>
          <w:ilvl w:val="0"/>
          <w:numId w:val="3"/>
        </w:numPr>
        <w:spacing w:after="238" w:before="0" w:lineRule="auto"/>
        <w:ind w:left="0" w:right="0" w:firstLine="0"/>
        <w:rPr/>
      </w:pPr>
      <w:r w:rsidDel="00000000" w:rsidR="00000000" w:rsidRPr="00000000">
        <w:rPr>
          <w:b w:val="0"/>
          <w:bCs w:val="0"/>
          <w:rtl w:val="0"/>
        </w:rPr>
        <w:t xml:space="preserve">Interpreto laŭ la unua uzmaniero:</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3" w:line="276" w:lineRule="auto"/>
        <w:ind w:left="300" w:right="0" w:firstLine="42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6u6ycgr9r1ih" w:id="14"/>
      <w:bookmarkEnd w:id="1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(11.1)</w:t>
        <w:tab/>
        <w:t xml:space="preserve">Ĵus envenis s-ro Dudek-Tri, nia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nomata nova kolego.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2flfvoyo0o9i" w:id="15"/>
      <w:bookmarkEnd w:id="1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(11.2)</w:t>
        <w:tab/>
        <w:t xml:space="preserve">Ĵus envenis s-ro Dudek-Tri, nia nova kolego, kiu estas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nomata.</w:t>
        <w:tab/>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(11.3)</w:t>
        <w:tab/>
        <w:t xml:space="preserve">Ĵus envenis s-ro Dudek-Tri, nia nova kolego. Li ja estas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tiel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nomata.</w:t>
        <w:tab/>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qxtwb9id4tqb" w:id="16"/>
      <w:bookmarkEnd w:id="16"/>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11.4)</w:t>
        <w:tab/>
        <w:t xml:space="preserve">Jen alvenis s-ro Dudek-Tri, kiel estas nomata (aŭ: nomiĝas) nia nova kolego.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nds82bitvgrk" w:id="17"/>
      <w:bookmarkEnd w:id="1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(11.5)</w:t>
        <w:tab/>
        <w:t xml:space="preserve">Jen alvenis s-ro Dudek-Tri. Ja tiel estas nomata (aŭ nomiĝas) nia nova kolego </w:t>
      </w:r>
    </w:p>
    <w:p w:rsidR="00000000" w:rsidDel="00000000" w:rsidP="00000000" w:rsidRDefault="00000000" w:rsidRPr="00000000" w14:paraId="00000048">
      <w:pPr>
        <w:numPr>
          <w:ilvl w:val="0"/>
          <w:numId w:val="4"/>
        </w:numPr>
        <w:spacing w:after="238" w:before="238" w:lineRule="auto"/>
        <w:ind w:left="0" w:right="0" w:firstLine="0"/>
        <w:rPr/>
      </w:pPr>
      <w:r w:rsidDel="00000000" w:rsidR="00000000" w:rsidRPr="00000000">
        <w:rPr>
          <w:b w:val="0"/>
          <w:bCs w:val="0"/>
          <w:rtl w:val="0"/>
        </w:rPr>
        <w:t xml:space="preserve">Interpreto laŭ la dua uzmaniero:</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113" w:line="276" w:lineRule="auto"/>
        <w:ind w:left="0" w:right="0" w:firstLine="72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9yhlim56z50w" w:id="18"/>
      <w:bookmarkEnd w:id="1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(11.6)</w:t>
        <w:tab/>
        <w:t xml:space="preserve">Ĵus envenis s-ro Dudek-Tri, nia t.n.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nova kolego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rPr/>
      </w:pPr>
      <w:r w:rsidDel="00000000" w:rsidR="00000000" w:rsidRPr="00000000">
        <w:rPr>
          <w:rtl w:val="0"/>
        </w:rPr>
        <w:t xml:space="preserve">Estas notinde, ke la formoj (11.2) kaj (11.3), malgraŭ ke ili tipe montras la unuan uzmanieron, plu enhavas ian ambiguaĵon, ĉar eblas ŝanceliĝi, ĉu en ili la adverbo </w:t>
      </w:r>
      <w:r w:rsidDel="00000000" w:rsidR="00000000" w:rsidRPr="00000000">
        <w:rPr>
          <w:i w:val="1"/>
          <w:iCs w:val="1"/>
          <w:rtl w:val="0"/>
        </w:rPr>
        <w:t xml:space="preserve">tiel</w:t>
      </w:r>
      <w:r w:rsidDel="00000000" w:rsidR="00000000" w:rsidRPr="00000000">
        <w:rPr>
          <w:rtl w:val="0"/>
        </w:rPr>
        <w:t xml:space="preserve"> resendas al </w:t>
      </w:r>
      <w:r w:rsidDel="00000000" w:rsidR="00000000" w:rsidRPr="00000000">
        <w:rPr>
          <w:i w:val="1"/>
          <w:iCs w:val="1"/>
          <w:rtl w:val="0"/>
        </w:rPr>
        <w:t xml:space="preserve">s-ro Dudek-Tri</w:t>
      </w:r>
      <w:r w:rsidDel="00000000" w:rsidR="00000000" w:rsidRPr="00000000">
        <w:rPr>
          <w:rtl w:val="0"/>
        </w:rPr>
        <w:t xml:space="preserve"> aŭ al </w:t>
      </w:r>
      <w:r w:rsidDel="00000000" w:rsidR="00000000" w:rsidRPr="00000000">
        <w:rPr>
          <w:i w:val="1"/>
          <w:iCs w:val="1"/>
          <w:rtl w:val="0"/>
        </w:rPr>
        <w:t xml:space="preserve">nova kolego</w:t>
      </w:r>
      <w:r w:rsidDel="00000000" w:rsidR="00000000" w:rsidRPr="00000000">
        <w:rPr>
          <w:rtl w:val="0"/>
        </w:rPr>
        <w:t xml:space="preserve">. Estus tamen stranga la interpreto per: </w:t>
      </w:r>
      <w:r w:rsidDel="00000000" w:rsidR="00000000" w:rsidRPr="00000000">
        <w:rPr>
          <w:i w:val="1"/>
          <w:iCs w:val="1"/>
          <w:rtl w:val="0"/>
        </w:rPr>
        <w:t xml:space="preserve">nia nova kolego estas nomata nia nova kolego</w:t>
      </w:r>
      <w:r w:rsidDel="00000000" w:rsidR="00000000" w:rsidRPr="00000000">
        <w:rPr>
          <w:rtl w:val="0"/>
        </w:rPr>
        <w:t xml:space="preserve">, kaj, ĉar la unua uzmaniero kutime servas por klarigi la nomadon, estas pli verŝajne, ke tiuj du frazoj celas signifi: </w:t>
      </w:r>
      <w:r w:rsidDel="00000000" w:rsidR="00000000" w:rsidRPr="00000000">
        <w:rPr>
          <w:i w:val="1"/>
          <w:iCs w:val="1"/>
          <w:rtl w:val="0"/>
        </w:rPr>
        <w:t xml:space="preserve">nia nova kolego estas nomata s-ro Dudek-Tri</w:t>
      </w:r>
      <w:r w:rsidDel="00000000" w:rsidR="00000000" w:rsidRPr="00000000">
        <w:rPr>
          <w:rtl w:val="0"/>
        </w:rPr>
        <w:t xml:space="preserve">. Sed ĉiel ajn la alternativaj formoj (11.4) kaj (11.5) ne plu lasas dubon pri la celita interpreto.</w:t>
      </w:r>
    </w:p>
    <w:sectPr>
      <w:footerReference r:id="rId6" w:type="default"/>
      <w:pgSz w:h="16838" w:w="11906" w:orient="portrait"/>
      <w:pgMar w:bottom="1718" w:top="1191" w:left="1440" w:right="1440" w:header="0" w:footer="11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54" w:hanging="413.99999999999994"/>
      </w:pPr>
      <w:rPr/>
    </w:lvl>
    <w:lvl w:ilvl="1">
      <w:start w:val="1"/>
      <w:numFmt w:val="decimal"/>
      <w:lvlText w:val="(%1.%2)"/>
      <w:lvlJc w:val="left"/>
      <w:pPr>
        <w:ind w:left="1151" w:hanging="397.0000000000001"/>
      </w:pPr>
      <w:rPr/>
    </w:lvl>
    <w:lvl w:ilvl="2">
      <w:start w:val="1"/>
      <w:numFmt w:val="decimal"/>
      <w:lvlText w:val="(%3)"/>
      <w:lvlJc w:val="left"/>
      <w:pPr>
        <w:ind w:left="1548" w:hanging="397"/>
      </w:pPr>
      <w:rPr/>
    </w:lvl>
    <w:lvl w:ilvl="3">
      <w:start w:val="1"/>
      <w:numFmt w:val="decimal"/>
      <w:lvlText w:val="(%4)"/>
      <w:lvlJc w:val="left"/>
      <w:pPr>
        <w:ind w:left="1945" w:hanging="397"/>
      </w:pPr>
      <w:rPr/>
    </w:lvl>
    <w:lvl w:ilvl="4">
      <w:start w:val="1"/>
      <w:numFmt w:val="decimal"/>
      <w:lvlText w:val="(%5)"/>
      <w:lvlJc w:val="left"/>
      <w:pPr>
        <w:ind w:left="2342" w:hanging="397"/>
      </w:pPr>
      <w:rPr/>
    </w:lvl>
    <w:lvl w:ilvl="5">
      <w:start w:val="1"/>
      <w:numFmt w:val="decimal"/>
      <w:lvlText w:val="(%6)"/>
      <w:lvlJc w:val="left"/>
      <w:pPr>
        <w:ind w:left="2738" w:hanging="397"/>
      </w:pPr>
      <w:rPr/>
    </w:lvl>
    <w:lvl w:ilvl="6">
      <w:start w:val="1"/>
      <w:numFmt w:val="decimal"/>
      <w:lvlText w:val="(%7)"/>
      <w:lvlJc w:val="left"/>
      <w:pPr>
        <w:ind w:left="3135" w:hanging="397"/>
      </w:pPr>
      <w:rPr/>
    </w:lvl>
    <w:lvl w:ilvl="7">
      <w:start w:val="1"/>
      <w:numFmt w:val="decimal"/>
      <w:lvlText w:val="(%8)"/>
      <w:lvlJc w:val="left"/>
      <w:pPr>
        <w:ind w:left="3532" w:hanging="397"/>
      </w:pPr>
      <w:rPr/>
    </w:lvl>
    <w:lvl w:ilvl="8">
      <w:start w:val="1"/>
      <w:numFmt w:val="decimal"/>
      <w:lvlText w:val="(%9)"/>
      <w:lvlJc w:val="left"/>
      <w:pPr>
        <w:ind w:left="3929" w:hanging="397"/>
      </w:pPr>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4">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o"/>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1"/>
      <w:bCs w:val="1"/>
      <w:sz w:val="28"/>
      <w:szCs w:val="28"/>
    </w:rPr>
  </w:style>
  <w:style w:type="paragraph" w:styleId="Heading3">
    <w:name w:val="heading 3"/>
    <w:basedOn w:val="Normal"/>
    <w:next w:val="Normal"/>
    <w:pPr>
      <w:keepNext w:val="1"/>
      <w:keepLines w:val="1"/>
      <w:spacing w:after="80" w:before="320" w:lineRule="auto"/>
    </w:pPr>
    <w:rPr>
      <w:b w:val="1"/>
      <w:bCs w:val="1"/>
      <w:color w:val="434343"/>
      <w:sz w:val="24"/>
      <w:szCs w:val="24"/>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